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0A9665D0" w:rsidR="000708B9" w:rsidRPr="00BB1C6F" w:rsidRDefault="7C9E5FF3" w:rsidP="2880CCED">
      <w:pPr>
        <w:pStyle w:val="Title"/>
        <w:jc w:val="center"/>
        <w:rPr>
          <w:rFonts w:ascii="Cambria" w:eastAsiaTheme="minorEastAsia" w:hAnsi="Cambria" w:cstheme="minorBidi"/>
          <w:b/>
          <w:bCs/>
        </w:rPr>
      </w:pPr>
      <w:r w:rsidRPr="003C39F7">
        <w:rPr>
          <w:rFonts w:ascii="Cambria" w:eastAsiaTheme="minorEastAsia" w:hAnsi="Cambria" w:cstheme="minorBidi"/>
          <w:b/>
          <w:bCs/>
          <w:color w:val="0070C0"/>
        </w:rPr>
        <w:t>Saint Mary’s Elementary School</w:t>
      </w:r>
    </w:p>
    <w:p w14:paraId="45445CC2" w14:textId="7D90B8F6" w:rsidR="00B734A7" w:rsidRPr="00B734A7" w:rsidRDefault="00874CDC" w:rsidP="00B734A7">
      <w:pPr>
        <w:pStyle w:val="Heading1"/>
        <w:jc w:val="center"/>
        <w:rPr>
          <w:rFonts w:ascii="Cambria" w:eastAsiaTheme="minorEastAsia" w:hAnsi="Cambria" w:cstheme="minorBidi"/>
          <w:b/>
          <w:bCs/>
        </w:rPr>
      </w:pPr>
      <w:r>
        <w:rPr>
          <w:rFonts w:ascii="Cambria" w:eastAsiaTheme="minorEastAsia" w:hAnsi="Cambria" w:cstheme="minorBidi"/>
          <w:b/>
          <w:bCs/>
          <w:color w:val="auto"/>
        </w:rPr>
        <w:t>May 2025 Newsletter</w:t>
      </w:r>
    </w:p>
    <w:p w14:paraId="368DF279" w14:textId="77777777" w:rsidR="00D6225B" w:rsidRPr="00D6225B" w:rsidRDefault="006C2390" w:rsidP="006C2390">
      <w:pPr>
        <w:rPr>
          <w:rFonts w:ascii="Cambria" w:hAnsi="Cambria"/>
          <w:lang w:val="en-CA"/>
        </w:rPr>
      </w:pPr>
      <w:r w:rsidRPr="006C2390">
        <w:rPr>
          <w:rFonts w:ascii="Cambria" w:hAnsi="Cambria"/>
          <w:lang w:val="en-CA"/>
        </w:rPr>
        <w:t>Dear SMES Families,</w:t>
      </w:r>
      <w:r w:rsidRPr="006C2390">
        <w:rPr>
          <w:rFonts w:ascii="Cambria" w:hAnsi="Cambria"/>
          <w:lang w:val="en-CA"/>
        </w:rPr>
        <w:br/>
      </w:r>
    </w:p>
    <w:p w14:paraId="7D9979B5" w14:textId="2F8D96FD" w:rsidR="006C2390" w:rsidRPr="006C2390" w:rsidRDefault="00D6225B" w:rsidP="006C2390">
      <w:pPr>
        <w:rPr>
          <w:rFonts w:ascii="Cambria" w:hAnsi="Cambria"/>
          <w:b/>
          <w:bCs/>
          <w:lang w:val="en-CA"/>
        </w:rPr>
      </w:pPr>
      <w:r w:rsidRPr="006C2390">
        <w:rPr>
          <w:rFonts w:ascii="Cambria" w:hAnsi="Cambria"/>
          <w:lang w:val="en-CA"/>
        </w:rPr>
        <w:t>Happy May!</w:t>
      </w:r>
      <w:r>
        <w:rPr>
          <w:rFonts w:ascii="Cambria" w:hAnsi="Cambria"/>
          <w:b/>
          <w:bCs/>
          <w:lang w:val="en-CA"/>
        </w:rPr>
        <w:t xml:space="preserve"> </w:t>
      </w:r>
      <w:proofErr w:type="gramStart"/>
      <w:r w:rsidR="006C2390" w:rsidRPr="006C2390">
        <w:rPr>
          <w:rFonts w:ascii="Cambria" w:hAnsi="Cambria"/>
          <w:lang w:val="en-CA"/>
        </w:rPr>
        <w:t>Spring</w:t>
      </w:r>
      <w:proofErr w:type="gramEnd"/>
      <w:r w:rsidR="006C2390" w:rsidRPr="006C2390">
        <w:rPr>
          <w:rFonts w:ascii="Cambria" w:hAnsi="Cambria"/>
          <w:lang w:val="en-CA"/>
        </w:rPr>
        <w:t xml:space="preserve"> is in full bloom—and so is the learning at Saint Mary’s! From sprouting seeds to hatching chicks, butterflies, and even mystery eggs, our classrooms are bursting with discovery. </w:t>
      </w:r>
      <w:r w:rsidR="000C4BBB">
        <w:rPr>
          <w:rFonts w:ascii="Cambria" w:hAnsi="Cambria"/>
          <w:lang w:val="en-CA"/>
        </w:rPr>
        <w:t xml:space="preserve">This month is </w:t>
      </w:r>
      <w:r w:rsidR="008F1335">
        <w:rPr>
          <w:rFonts w:ascii="Cambria" w:hAnsi="Cambria"/>
          <w:lang w:val="en-CA"/>
        </w:rPr>
        <w:t>filled</w:t>
      </w:r>
      <w:r w:rsidR="000C4BBB">
        <w:rPr>
          <w:rFonts w:ascii="Cambria" w:hAnsi="Cambria"/>
          <w:lang w:val="en-CA"/>
        </w:rPr>
        <w:t xml:space="preserve"> with special events, trips and activities, so please take note of the important dates.</w:t>
      </w:r>
    </w:p>
    <w:p w14:paraId="2036AC8C" w14:textId="1676E731" w:rsidR="006C2390" w:rsidRPr="006C2390" w:rsidRDefault="000C4BBB" w:rsidP="006C2390">
      <w:pPr>
        <w:rPr>
          <w:rFonts w:ascii="Cambria" w:hAnsi="Cambria"/>
          <w:lang w:val="en-CA"/>
        </w:rPr>
      </w:pPr>
      <w:r>
        <w:rPr>
          <w:rFonts w:ascii="Cambria" w:hAnsi="Cambria"/>
          <w:lang w:val="en-CA"/>
        </w:rPr>
        <w:t xml:space="preserve">I’m very happy to announce that I will be returning to Saint Mary’s as </w:t>
      </w:r>
      <w:r w:rsidRPr="000C4BBB">
        <w:rPr>
          <w:rFonts w:ascii="Cambria" w:hAnsi="Cambria"/>
          <w:i/>
          <w:iCs/>
          <w:lang w:val="en-CA"/>
        </w:rPr>
        <w:t>Acting Principal</w:t>
      </w:r>
      <w:r>
        <w:rPr>
          <w:rFonts w:ascii="Cambria" w:hAnsi="Cambria"/>
          <w:lang w:val="en-CA"/>
        </w:rPr>
        <w:t xml:space="preserve"> for the 2025-26 school year! I’m grateful for the opportunity to serve this incredible community and look forward to another successful year! </w:t>
      </w:r>
    </w:p>
    <w:p w14:paraId="53263C1A" w14:textId="6AF125D5" w:rsidR="00B734A7" w:rsidRDefault="006C2390" w:rsidP="003577CB">
      <w:pPr>
        <w:rPr>
          <w:rFonts w:ascii="Cambria" w:hAnsi="Cambria"/>
          <w:lang w:val="en-CA"/>
        </w:rPr>
      </w:pPr>
      <w:r w:rsidRPr="006C2390">
        <w:rPr>
          <w:rFonts w:ascii="Cambria" w:hAnsi="Cambria"/>
          <w:lang w:val="en-CA"/>
        </w:rPr>
        <w:t>Warmly,</w:t>
      </w:r>
      <w:r w:rsidRPr="006C2390">
        <w:rPr>
          <w:rFonts w:ascii="Cambria" w:hAnsi="Cambria"/>
          <w:lang w:val="en-CA"/>
        </w:rPr>
        <w:br/>
      </w:r>
      <w:r w:rsidRPr="006C2390">
        <w:rPr>
          <w:rFonts w:ascii="Cambria" w:hAnsi="Cambria"/>
          <w:i/>
          <w:iCs/>
          <w:lang w:val="en-CA"/>
        </w:rPr>
        <w:t>Ms. Johnson</w:t>
      </w:r>
    </w:p>
    <w:p w14:paraId="79A2C4AC" w14:textId="40454D85" w:rsidR="00C204D9" w:rsidRPr="006C2390" w:rsidRDefault="00F926EF" w:rsidP="006C2390">
      <w:pPr>
        <w:rPr>
          <w:rFonts w:ascii="Cambria" w:hAnsi="Cambria"/>
          <w:b/>
          <w:bCs/>
          <w:color w:val="0070C0"/>
          <w:sz w:val="28"/>
          <w:szCs w:val="28"/>
        </w:rPr>
      </w:pPr>
      <w:r w:rsidRPr="00BB1C6F">
        <w:rPr>
          <w:rFonts w:ascii="Cambria" w:hAnsi="Cambria"/>
          <w:noProof/>
        </w:rPr>
        <w:drawing>
          <wp:anchor distT="0" distB="0" distL="114300" distR="114300" simplePos="0" relativeHeight="251664384" behindDoc="1" locked="0" layoutInCell="1" allowOverlap="1" wp14:anchorId="0AB80BA8" wp14:editId="7FA0FE70">
            <wp:simplePos x="0" y="0"/>
            <wp:positionH relativeFrom="margin">
              <wp:posOffset>3619500</wp:posOffset>
            </wp:positionH>
            <wp:positionV relativeFrom="paragraph">
              <wp:posOffset>267335</wp:posOffset>
            </wp:positionV>
            <wp:extent cx="2607175" cy="2628302"/>
            <wp:effectExtent l="0" t="0" r="3175" b="635"/>
            <wp:wrapTight wrapText="bothSides">
              <wp:wrapPolygon edited="0">
                <wp:start x="0" y="0"/>
                <wp:lineTo x="0" y="21449"/>
                <wp:lineTo x="21468" y="21449"/>
                <wp:lineTo x="21468" y="0"/>
                <wp:lineTo x="0" y="0"/>
              </wp:wrapPolygon>
            </wp:wrapTight>
            <wp:docPr id="647551440" name="Picture 64755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51440" name="Picture 647551440"/>
                    <pic:cNvPicPr/>
                  </pic:nvPicPr>
                  <pic:blipFill>
                    <a:blip r:embed="rId7">
                      <a:extLst>
                        <a:ext uri="{28A0092B-C50C-407E-A947-70E740481C1C}">
                          <a14:useLocalDpi xmlns:a14="http://schemas.microsoft.com/office/drawing/2010/main" val="0"/>
                        </a:ext>
                      </a:extLst>
                    </a:blip>
                    <a:stretch>
                      <a:fillRect/>
                    </a:stretch>
                  </pic:blipFill>
                  <pic:spPr>
                    <a:xfrm>
                      <a:off x="0" y="0"/>
                      <a:ext cx="2607175" cy="2628302"/>
                    </a:xfrm>
                    <a:prstGeom prst="rect">
                      <a:avLst/>
                    </a:prstGeom>
                  </pic:spPr>
                </pic:pic>
              </a:graphicData>
            </a:graphic>
            <wp14:sizeRelH relativeFrom="page">
              <wp14:pctWidth>0</wp14:pctWidth>
            </wp14:sizeRelH>
            <wp14:sizeRelV relativeFrom="page">
              <wp14:pctHeight>0</wp14:pctHeight>
            </wp14:sizeRelV>
          </wp:anchor>
        </w:drawing>
      </w:r>
      <w:r w:rsidR="00C204D9" w:rsidRPr="00B734A7">
        <w:rPr>
          <w:rFonts w:ascii="Cambria" w:hAnsi="Cambria"/>
          <w:b/>
          <w:bCs/>
          <w:color w:val="0070C0"/>
          <w:sz w:val="28"/>
          <w:szCs w:val="28"/>
        </w:rPr>
        <w:t>Important Dates</w:t>
      </w:r>
    </w:p>
    <w:p w14:paraId="745FFE95" w14:textId="3FA8AF55" w:rsidR="00C204D9" w:rsidRDefault="00C204D9" w:rsidP="00C204D9">
      <w:pPr>
        <w:pStyle w:val="ListParagraph"/>
        <w:numPr>
          <w:ilvl w:val="0"/>
          <w:numId w:val="2"/>
        </w:numPr>
        <w:shd w:val="clear" w:color="auto" w:fill="FFFFFF" w:themeFill="background1"/>
        <w:spacing w:after="0" w:line="240" w:lineRule="auto"/>
        <w:rPr>
          <w:rFonts w:ascii="Cambria" w:hAnsi="Cambria"/>
          <w:b/>
          <w:bCs/>
          <w:color w:val="242424"/>
        </w:rPr>
      </w:pPr>
      <w:r>
        <w:rPr>
          <w:rFonts w:ascii="Cambria" w:hAnsi="Cambria"/>
          <w:b/>
          <w:bCs/>
          <w:color w:val="242424"/>
        </w:rPr>
        <w:t xml:space="preserve">May 2: </w:t>
      </w:r>
      <w:proofErr w:type="spellStart"/>
      <w:r w:rsidR="006C2390">
        <w:rPr>
          <w:rFonts w:ascii="Cambria" w:hAnsi="Cambria"/>
          <w:b/>
          <w:bCs/>
          <w:color w:val="242424"/>
        </w:rPr>
        <w:t>Zelios</w:t>
      </w:r>
      <w:proofErr w:type="spellEnd"/>
      <w:r w:rsidR="006C2390">
        <w:rPr>
          <w:rFonts w:ascii="Cambria" w:hAnsi="Cambria"/>
          <w:b/>
          <w:bCs/>
          <w:color w:val="242424"/>
        </w:rPr>
        <w:t xml:space="preserve"> &amp; Corbin-Riley to Pier 21</w:t>
      </w:r>
    </w:p>
    <w:p w14:paraId="38F163AB" w14:textId="043AA871" w:rsidR="00F9343C" w:rsidRDefault="00F9343C" w:rsidP="00C204D9">
      <w:pPr>
        <w:pStyle w:val="ListParagraph"/>
        <w:numPr>
          <w:ilvl w:val="0"/>
          <w:numId w:val="2"/>
        </w:numPr>
        <w:shd w:val="clear" w:color="auto" w:fill="FFFFFF" w:themeFill="background1"/>
        <w:spacing w:after="0" w:line="240" w:lineRule="auto"/>
        <w:rPr>
          <w:rFonts w:ascii="Cambria" w:hAnsi="Cambria"/>
          <w:b/>
          <w:bCs/>
          <w:color w:val="242424"/>
        </w:rPr>
      </w:pPr>
      <w:r>
        <w:rPr>
          <w:rFonts w:ascii="Cambria" w:hAnsi="Cambria"/>
          <w:b/>
          <w:bCs/>
          <w:color w:val="242424"/>
        </w:rPr>
        <w:t>May 5: Participatory Budget Event, Central Library 6-8pm</w:t>
      </w:r>
    </w:p>
    <w:p w14:paraId="21B67CF6" w14:textId="511D2A91" w:rsidR="00C204D9" w:rsidRDefault="00C204D9" w:rsidP="00C204D9">
      <w:pPr>
        <w:pStyle w:val="ListParagraph"/>
        <w:numPr>
          <w:ilvl w:val="0"/>
          <w:numId w:val="2"/>
        </w:numPr>
        <w:shd w:val="clear" w:color="auto" w:fill="FFFFFF" w:themeFill="background1"/>
        <w:spacing w:after="0" w:line="240" w:lineRule="auto"/>
        <w:rPr>
          <w:rFonts w:ascii="Cambria" w:hAnsi="Cambria"/>
          <w:b/>
          <w:bCs/>
          <w:color w:val="242424"/>
        </w:rPr>
      </w:pPr>
      <w:r>
        <w:rPr>
          <w:rFonts w:ascii="Cambria" w:hAnsi="Cambria"/>
          <w:b/>
          <w:bCs/>
          <w:color w:val="242424"/>
        </w:rPr>
        <w:t xml:space="preserve">May 7: </w:t>
      </w:r>
      <w:r>
        <w:rPr>
          <w:rFonts w:ascii="Cambria" w:hAnsi="Cambria"/>
          <w:b/>
          <w:bCs/>
          <w:color w:val="242424"/>
        </w:rPr>
        <w:t>Kilby &amp; Cyr to Pier 21</w:t>
      </w:r>
    </w:p>
    <w:p w14:paraId="0F210B16" w14:textId="1B1B151E" w:rsidR="00F926EF" w:rsidRDefault="00C204D9" w:rsidP="00C204D9">
      <w:pPr>
        <w:pStyle w:val="ListParagraph"/>
        <w:numPr>
          <w:ilvl w:val="0"/>
          <w:numId w:val="2"/>
        </w:numPr>
        <w:shd w:val="clear" w:color="auto" w:fill="FFFFFF" w:themeFill="background1"/>
        <w:spacing w:after="0" w:line="240" w:lineRule="auto"/>
        <w:rPr>
          <w:rFonts w:ascii="Cambria" w:hAnsi="Cambria"/>
          <w:b/>
          <w:bCs/>
          <w:color w:val="242424"/>
        </w:rPr>
      </w:pPr>
      <w:r>
        <w:rPr>
          <w:rFonts w:ascii="Cambria" w:hAnsi="Cambria"/>
          <w:b/>
          <w:bCs/>
          <w:color w:val="242424"/>
        </w:rPr>
        <w:t>May 8:</w:t>
      </w:r>
      <w:r>
        <w:rPr>
          <w:rFonts w:ascii="Cambria" w:hAnsi="Cambria"/>
          <w:b/>
          <w:bCs/>
          <w:color w:val="242424"/>
        </w:rPr>
        <w:t xml:space="preserve"> </w:t>
      </w:r>
      <w:proofErr w:type="spellStart"/>
      <w:r w:rsidR="00F926EF">
        <w:rPr>
          <w:rFonts w:ascii="Cambria" w:hAnsi="Cambria"/>
          <w:b/>
          <w:bCs/>
          <w:color w:val="242424"/>
        </w:rPr>
        <w:t>Gorsebrook</w:t>
      </w:r>
      <w:proofErr w:type="spellEnd"/>
      <w:r w:rsidR="00F926EF">
        <w:rPr>
          <w:rFonts w:ascii="Cambria" w:hAnsi="Cambria"/>
          <w:b/>
          <w:bCs/>
          <w:color w:val="242424"/>
        </w:rPr>
        <w:t xml:space="preserve"> Trip Gr 6</w:t>
      </w:r>
    </w:p>
    <w:p w14:paraId="70E4B352" w14:textId="454C6918" w:rsidR="00C204D9" w:rsidRDefault="00F926EF" w:rsidP="00F926EF">
      <w:pPr>
        <w:pStyle w:val="ListParagraph"/>
        <w:shd w:val="clear" w:color="auto" w:fill="FFFFFF" w:themeFill="background1"/>
        <w:spacing w:after="0" w:line="240" w:lineRule="auto"/>
        <w:ind w:firstLine="720"/>
        <w:rPr>
          <w:rFonts w:ascii="Cambria" w:hAnsi="Cambria"/>
          <w:b/>
          <w:bCs/>
          <w:color w:val="242424"/>
        </w:rPr>
      </w:pPr>
      <w:proofErr w:type="spellStart"/>
      <w:r>
        <w:rPr>
          <w:rFonts w:ascii="Cambria" w:hAnsi="Cambria"/>
          <w:b/>
          <w:bCs/>
          <w:color w:val="242424"/>
        </w:rPr>
        <w:t>Gorsebrook</w:t>
      </w:r>
      <w:proofErr w:type="spellEnd"/>
      <w:r w:rsidR="00C204D9">
        <w:rPr>
          <w:rFonts w:ascii="Cambria" w:hAnsi="Cambria"/>
          <w:b/>
          <w:bCs/>
          <w:color w:val="242424"/>
        </w:rPr>
        <w:t xml:space="preserve"> Parent Orientation</w:t>
      </w:r>
    </w:p>
    <w:p w14:paraId="10C03559" w14:textId="378D2EA9" w:rsidR="00C204D9" w:rsidRDefault="00C204D9" w:rsidP="00C204D9">
      <w:pPr>
        <w:pStyle w:val="ListParagraph"/>
        <w:numPr>
          <w:ilvl w:val="0"/>
          <w:numId w:val="2"/>
        </w:numPr>
        <w:shd w:val="clear" w:color="auto" w:fill="FFFFFF" w:themeFill="background1"/>
        <w:spacing w:after="0" w:line="240" w:lineRule="auto"/>
        <w:rPr>
          <w:rFonts w:ascii="Cambria" w:hAnsi="Cambria"/>
          <w:b/>
          <w:bCs/>
          <w:color w:val="242424"/>
        </w:rPr>
      </w:pPr>
      <w:r>
        <w:rPr>
          <w:rFonts w:ascii="Cambria" w:hAnsi="Cambria"/>
          <w:b/>
          <w:bCs/>
          <w:color w:val="242424"/>
        </w:rPr>
        <w:t xml:space="preserve">May 9: </w:t>
      </w:r>
      <w:r>
        <w:rPr>
          <w:rFonts w:ascii="Cambria" w:hAnsi="Cambria"/>
          <w:b/>
          <w:bCs/>
          <w:color w:val="242424"/>
        </w:rPr>
        <w:t xml:space="preserve">Grade </w:t>
      </w:r>
      <w:proofErr w:type="gramStart"/>
      <w:r>
        <w:rPr>
          <w:rFonts w:ascii="Cambria" w:hAnsi="Cambria"/>
          <w:b/>
          <w:bCs/>
          <w:color w:val="242424"/>
        </w:rPr>
        <w:t>5s</w:t>
      </w:r>
      <w:proofErr w:type="gramEnd"/>
      <w:r>
        <w:rPr>
          <w:rFonts w:ascii="Cambria" w:hAnsi="Cambria"/>
          <w:b/>
          <w:bCs/>
          <w:color w:val="242424"/>
        </w:rPr>
        <w:t xml:space="preserve"> &amp; 6s to Pier 21</w:t>
      </w:r>
    </w:p>
    <w:p w14:paraId="0D441FA0" w14:textId="4A3D72C1" w:rsidR="006C2390" w:rsidRPr="00BB1C6F" w:rsidRDefault="006C2390" w:rsidP="006C2390">
      <w:pPr>
        <w:pStyle w:val="ListParagraph"/>
        <w:numPr>
          <w:ilvl w:val="1"/>
          <w:numId w:val="2"/>
        </w:numPr>
        <w:shd w:val="clear" w:color="auto" w:fill="FFFFFF" w:themeFill="background1"/>
        <w:spacing w:after="0" w:line="240" w:lineRule="auto"/>
        <w:rPr>
          <w:rFonts w:ascii="Cambria" w:hAnsi="Cambria"/>
          <w:b/>
          <w:bCs/>
          <w:color w:val="242424"/>
        </w:rPr>
      </w:pPr>
      <w:r>
        <w:rPr>
          <w:rFonts w:ascii="Cambria" w:hAnsi="Cambria"/>
          <w:b/>
          <w:bCs/>
          <w:color w:val="242424"/>
        </w:rPr>
        <w:t>Toy Exchange</w:t>
      </w:r>
      <w:r w:rsidR="000C4BBB">
        <w:rPr>
          <w:rFonts w:ascii="Cambria" w:hAnsi="Cambria"/>
          <w:b/>
          <w:bCs/>
          <w:color w:val="242424"/>
        </w:rPr>
        <w:t xml:space="preserve"> (2-3pm)</w:t>
      </w:r>
    </w:p>
    <w:p w14:paraId="38CB41D1" w14:textId="77777777" w:rsidR="00C204D9" w:rsidRDefault="00C204D9" w:rsidP="00C204D9">
      <w:pPr>
        <w:pStyle w:val="ListParagraph"/>
        <w:numPr>
          <w:ilvl w:val="0"/>
          <w:numId w:val="2"/>
        </w:numPr>
        <w:shd w:val="clear" w:color="auto" w:fill="FFFFFF" w:themeFill="background1"/>
        <w:spacing w:after="0" w:line="240" w:lineRule="auto"/>
        <w:rPr>
          <w:rFonts w:ascii="Cambria" w:hAnsi="Cambria"/>
          <w:b/>
          <w:bCs/>
          <w:color w:val="242424"/>
        </w:rPr>
      </w:pPr>
      <w:r>
        <w:rPr>
          <w:rFonts w:ascii="Cambria" w:hAnsi="Cambria"/>
          <w:b/>
          <w:bCs/>
          <w:color w:val="242424"/>
        </w:rPr>
        <w:t>May 15: Black Excellence Day</w:t>
      </w:r>
    </w:p>
    <w:p w14:paraId="483DD449" w14:textId="1AFF1B6D" w:rsidR="006C2390" w:rsidRDefault="006C2390" w:rsidP="00C204D9">
      <w:pPr>
        <w:pStyle w:val="ListParagraph"/>
        <w:numPr>
          <w:ilvl w:val="0"/>
          <w:numId w:val="2"/>
        </w:numPr>
        <w:shd w:val="clear" w:color="auto" w:fill="FFFFFF" w:themeFill="background1"/>
        <w:spacing w:after="0" w:line="240" w:lineRule="auto"/>
        <w:rPr>
          <w:rFonts w:ascii="Cambria" w:hAnsi="Cambria"/>
          <w:b/>
          <w:bCs/>
          <w:color w:val="242424"/>
        </w:rPr>
      </w:pPr>
      <w:r>
        <w:rPr>
          <w:rFonts w:ascii="Cambria" w:hAnsi="Cambria"/>
          <w:b/>
          <w:bCs/>
          <w:color w:val="242424"/>
        </w:rPr>
        <w:t xml:space="preserve">May 16: </w:t>
      </w:r>
      <w:proofErr w:type="spellStart"/>
      <w:r>
        <w:rPr>
          <w:rFonts w:ascii="Cambria" w:hAnsi="Cambria"/>
          <w:b/>
          <w:bCs/>
          <w:color w:val="242424"/>
        </w:rPr>
        <w:t>SuperNova</w:t>
      </w:r>
      <w:proofErr w:type="spellEnd"/>
      <w:r>
        <w:rPr>
          <w:rFonts w:ascii="Cambria" w:hAnsi="Cambria"/>
          <w:b/>
          <w:bCs/>
          <w:color w:val="242424"/>
        </w:rPr>
        <w:t xml:space="preserve"> @ SME</w:t>
      </w:r>
    </w:p>
    <w:p w14:paraId="68A8C863" w14:textId="77777777" w:rsidR="00C204D9" w:rsidRDefault="00C204D9" w:rsidP="00C204D9">
      <w:pPr>
        <w:pStyle w:val="ListParagraph"/>
        <w:numPr>
          <w:ilvl w:val="0"/>
          <w:numId w:val="2"/>
        </w:numPr>
        <w:shd w:val="clear" w:color="auto" w:fill="FFFFFF" w:themeFill="background1"/>
        <w:spacing w:after="0" w:line="240" w:lineRule="auto"/>
        <w:rPr>
          <w:rFonts w:ascii="Cambria" w:hAnsi="Cambria"/>
          <w:b/>
          <w:bCs/>
          <w:color w:val="242424"/>
        </w:rPr>
      </w:pPr>
      <w:r>
        <w:rPr>
          <w:rFonts w:ascii="Cambria" w:hAnsi="Cambria"/>
          <w:b/>
          <w:bCs/>
          <w:color w:val="242424"/>
        </w:rPr>
        <w:t>May 19: No classes, Victoria Day</w:t>
      </w:r>
    </w:p>
    <w:p w14:paraId="764C131C" w14:textId="54B09D57" w:rsidR="006C2390" w:rsidRDefault="006C2390" w:rsidP="00C204D9">
      <w:pPr>
        <w:pStyle w:val="ListParagraph"/>
        <w:numPr>
          <w:ilvl w:val="0"/>
          <w:numId w:val="2"/>
        </w:numPr>
        <w:shd w:val="clear" w:color="auto" w:fill="FFFFFF" w:themeFill="background1"/>
        <w:spacing w:after="0" w:line="240" w:lineRule="auto"/>
        <w:rPr>
          <w:rFonts w:ascii="Cambria" w:hAnsi="Cambria"/>
          <w:b/>
          <w:bCs/>
          <w:color w:val="242424"/>
        </w:rPr>
      </w:pPr>
      <w:r>
        <w:rPr>
          <w:rFonts w:ascii="Cambria" w:hAnsi="Cambria"/>
          <w:b/>
          <w:bCs/>
          <w:color w:val="242424"/>
        </w:rPr>
        <w:t>May 20: Author Camilla Thompson visits</w:t>
      </w:r>
    </w:p>
    <w:p w14:paraId="0B2EF341" w14:textId="1252321B" w:rsidR="00F926EF" w:rsidRDefault="00F926EF" w:rsidP="00C204D9">
      <w:pPr>
        <w:pStyle w:val="ListParagraph"/>
        <w:numPr>
          <w:ilvl w:val="0"/>
          <w:numId w:val="2"/>
        </w:numPr>
        <w:shd w:val="clear" w:color="auto" w:fill="FFFFFF" w:themeFill="background1"/>
        <w:spacing w:after="0" w:line="240" w:lineRule="auto"/>
        <w:rPr>
          <w:rFonts w:ascii="Cambria" w:hAnsi="Cambria"/>
          <w:b/>
          <w:bCs/>
          <w:color w:val="242424"/>
        </w:rPr>
      </w:pPr>
      <w:r>
        <w:rPr>
          <w:rFonts w:ascii="Cambria" w:hAnsi="Cambria"/>
          <w:b/>
          <w:bCs/>
          <w:color w:val="242424"/>
        </w:rPr>
        <w:t>May 23: Wanderers Trip Gr 5 &amp; 6</w:t>
      </w:r>
    </w:p>
    <w:p w14:paraId="2E1C7986" w14:textId="28A45E95" w:rsidR="00C204D9" w:rsidRDefault="00C204D9" w:rsidP="00C204D9">
      <w:pPr>
        <w:pStyle w:val="ListParagraph"/>
        <w:numPr>
          <w:ilvl w:val="0"/>
          <w:numId w:val="2"/>
        </w:numPr>
        <w:shd w:val="clear" w:color="auto" w:fill="FFFFFF" w:themeFill="background1"/>
        <w:spacing w:after="0" w:line="240" w:lineRule="auto"/>
        <w:rPr>
          <w:rFonts w:ascii="Cambria" w:hAnsi="Cambria"/>
          <w:b/>
          <w:bCs/>
          <w:color w:val="242424"/>
        </w:rPr>
      </w:pPr>
      <w:r>
        <w:rPr>
          <w:rFonts w:ascii="Cambria" w:hAnsi="Cambria"/>
          <w:b/>
          <w:bCs/>
          <w:color w:val="242424"/>
        </w:rPr>
        <w:t>May 2</w:t>
      </w:r>
      <w:r w:rsidR="00F926EF">
        <w:rPr>
          <w:rFonts w:ascii="Cambria" w:hAnsi="Cambria"/>
          <w:b/>
          <w:bCs/>
          <w:color w:val="242424"/>
        </w:rPr>
        <w:t>1</w:t>
      </w:r>
      <w:r>
        <w:rPr>
          <w:rFonts w:ascii="Cambria" w:hAnsi="Cambria"/>
          <w:b/>
          <w:bCs/>
          <w:color w:val="242424"/>
        </w:rPr>
        <w:t xml:space="preserve">: SAC </w:t>
      </w:r>
      <w:proofErr w:type="gramStart"/>
      <w:r>
        <w:rPr>
          <w:rFonts w:ascii="Cambria" w:hAnsi="Cambria"/>
          <w:b/>
          <w:bCs/>
          <w:color w:val="242424"/>
        </w:rPr>
        <w:t>Meeting @</w:t>
      </w:r>
      <w:proofErr w:type="gramEnd"/>
      <w:r>
        <w:rPr>
          <w:rFonts w:ascii="Cambria" w:hAnsi="Cambria"/>
          <w:b/>
          <w:bCs/>
          <w:color w:val="242424"/>
        </w:rPr>
        <w:t xml:space="preserve"> 6:</w:t>
      </w:r>
      <w:r w:rsidR="00F926EF">
        <w:rPr>
          <w:rFonts w:ascii="Cambria" w:hAnsi="Cambria"/>
          <w:b/>
          <w:bCs/>
          <w:color w:val="242424"/>
        </w:rPr>
        <w:t>3</w:t>
      </w:r>
      <w:r>
        <w:rPr>
          <w:rFonts w:ascii="Cambria" w:hAnsi="Cambria"/>
          <w:b/>
          <w:bCs/>
          <w:color w:val="242424"/>
        </w:rPr>
        <w:t>0pm via Teams</w:t>
      </w:r>
    </w:p>
    <w:p w14:paraId="31E77C72" w14:textId="77777777" w:rsidR="008F1335" w:rsidRDefault="008F1335">
      <w:pPr>
        <w:rPr>
          <w:rFonts w:ascii="Cambria" w:hAnsi="Cambria"/>
          <w:b/>
          <w:bCs/>
          <w:color w:val="0070C0"/>
          <w:sz w:val="28"/>
          <w:szCs w:val="28"/>
        </w:rPr>
      </w:pPr>
      <w:r>
        <w:rPr>
          <w:rFonts w:ascii="Cambria" w:hAnsi="Cambria"/>
          <w:b/>
          <w:bCs/>
          <w:color w:val="0070C0"/>
          <w:sz w:val="28"/>
          <w:szCs w:val="28"/>
        </w:rPr>
        <w:br w:type="page"/>
      </w:r>
    </w:p>
    <w:p w14:paraId="663D8318" w14:textId="6A90039D" w:rsidR="00874CDC" w:rsidRPr="00D6225B" w:rsidRDefault="00874CDC" w:rsidP="00C204D9">
      <w:pPr>
        <w:rPr>
          <w:rFonts w:ascii="Cambria" w:hAnsi="Cambria"/>
          <w:b/>
          <w:bCs/>
          <w:color w:val="0070C0"/>
          <w:sz w:val="28"/>
          <w:szCs w:val="28"/>
        </w:rPr>
      </w:pPr>
      <w:r>
        <w:rPr>
          <w:rFonts w:ascii="Cambria" w:hAnsi="Cambria"/>
          <w:b/>
          <w:bCs/>
          <w:color w:val="0070C0"/>
          <w:sz w:val="28"/>
          <w:szCs w:val="28"/>
        </w:rPr>
        <w:lastRenderedPageBreak/>
        <w:t>Life at Saint Mary’s</w:t>
      </w:r>
    </w:p>
    <w:p w14:paraId="13FC6D6F" w14:textId="7DCE1661" w:rsidR="00874CDC" w:rsidRPr="00874CDC" w:rsidRDefault="00874CDC" w:rsidP="00874CDC">
      <w:pPr>
        <w:numPr>
          <w:ilvl w:val="0"/>
          <w:numId w:val="31"/>
        </w:numPr>
        <w:spacing w:line="240" w:lineRule="auto"/>
        <w:rPr>
          <w:rFonts w:ascii="Cambria" w:hAnsi="Cambria"/>
          <w:color w:val="000000" w:themeColor="text1"/>
          <w:lang w:val="en-CA"/>
        </w:rPr>
      </w:pPr>
      <w:r w:rsidRPr="00874CDC">
        <w:rPr>
          <w:rFonts w:ascii="Cambria" w:hAnsi="Cambria"/>
          <w:color w:val="000000" w:themeColor="text1"/>
          <w:lang w:val="en-CA"/>
        </w:rPr>
        <w:t>Pier 21 trips are scheduled for May 2, 7, and 9. Permission forms were sent home last week, and we’re working to secure chaperones.</w:t>
      </w:r>
    </w:p>
    <w:p w14:paraId="55FEF5FE" w14:textId="3D2A42F6" w:rsidR="00874CDC" w:rsidRPr="00874CDC" w:rsidRDefault="00874CDC" w:rsidP="00874CDC">
      <w:pPr>
        <w:numPr>
          <w:ilvl w:val="0"/>
          <w:numId w:val="31"/>
        </w:numPr>
        <w:spacing w:line="240" w:lineRule="auto"/>
        <w:rPr>
          <w:rFonts w:ascii="Cambria" w:hAnsi="Cambria"/>
          <w:color w:val="000000" w:themeColor="text1"/>
          <w:lang w:val="en-CA"/>
        </w:rPr>
      </w:pPr>
      <w:r w:rsidRPr="00874CDC">
        <w:rPr>
          <w:rFonts w:ascii="Cambria" w:hAnsi="Cambria"/>
          <w:color w:val="000000" w:themeColor="text1"/>
          <w:lang w:val="en-CA"/>
        </w:rPr>
        <w:t>Chess Club is up and running! Students will participate in a provincial tournament in</w:t>
      </w:r>
      <w:r w:rsidR="00F9343C">
        <w:rPr>
          <w:rFonts w:ascii="Cambria" w:hAnsi="Cambria"/>
          <w:color w:val="000000" w:themeColor="text1"/>
          <w:lang w:val="en-CA"/>
        </w:rPr>
        <w:t xml:space="preserve"> early May.</w:t>
      </w:r>
    </w:p>
    <w:p w14:paraId="346CABCF" w14:textId="28521782" w:rsidR="00874CDC" w:rsidRPr="00874CDC" w:rsidRDefault="00874CDC" w:rsidP="00874CDC">
      <w:pPr>
        <w:numPr>
          <w:ilvl w:val="0"/>
          <w:numId w:val="31"/>
        </w:numPr>
        <w:spacing w:line="240" w:lineRule="auto"/>
        <w:rPr>
          <w:rFonts w:ascii="Cambria" w:hAnsi="Cambria"/>
          <w:color w:val="000000" w:themeColor="text1"/>
          <w:lang w:val="en-CA"/>
        </w:rPr>
      </w:pPr>
      <w:r w:rsidRPr="00874CDC">
        <w:rPr>
          <w:rFonts w:ascii="Cambria" w:hAnsi="Cambria"/>
          <w:color w:val="000000" w:themeColor="text1"/>
          <w:lang w:val="en-CA"/>
        </w:rPr>
        <w:t xml:space="preserve">Run Club </w:t>
      </w:r>
      <w:r w:rsidR="00F9343C">
        <w:rPr>
          <w:rFonts w:ascii="Cambria" w:hAnsi="Cambria"/>
          <w:color w:val="000000" w:themeColor="text1"/>
          <w:lang w:val="en-CA"/>
        </w:rPr>
        <w:t>started</w:t>
      </w:r>
      <w:r w:rsidRPr="00874CDC">
        <w:rPr>
          <w:rFonts w:ascii="Cambria" w:hAnsi="Cambria"/>
          <w:color w:val="000000" w:themeColor="text1"/>
          <w:lang w:val="en-CA"/>
        </w:rPr>
        <w:t xml:space="preserve"> this week</w:t>
      </w:r>
      <w:r w:rsidR="00F9343C">
        <w:rPr>
          <w:rFonts w:ascii="Cambria" w:hAnsi="Cambria"/>
          <w:color w:val="000000" w:themeColor="text1"/>
          <w:lang w:val="en-CA"/>
        </w:rPr>
        <w:t xml:space="preserve"> and will continue until the May long weekend</w:t>
      </w:r>
      <w:r w:rsidRPr="00874CDC">
        <w:rPr>
          <w:rFonts w:ascii="Cambria" w:hAnsi="Cambria"/>
          <w:color w:val="000000" w:themeColor="text1"/>
          <w:lang w:val="en-CA"/>
        </w:rPr>
        <w:t>. Track &amp; Field tryouts and selections will take place this month</w:t>
      </w:r>
      <w:r w:rsidR="00F9343C">
        <w:rPr>
          <w:rFonts w:ascii="Cambria" w:hAnsi="Cambria"/>
          <w:color w:val="000000" w:themeColor="text1"/>
          <w:lang w:val="en-CA"/>
        </w:rPr>
        <w:t>; t</w:t>
      </w:r>
      <w:r w:rsidRPr="00874CDC">
        <w:rPr>
          <w:rFonts w:ascii="Cambria" w:hAnsi="Cambria"/>
          <w:color w:val="000000" w:themeColor="text1"/>
          <w:lang w:val="en-CA"/>
        </w:rPr>
        <w:t xml:space="preserve">he Track Meet </w:t>
      </w:r>
      <w:r w:rsidR="00F9343C">
        <w:rPr>
          <w:rFonts w:ascii="Cambria" w:hAnsi="Cambria"/>
          <w:color w:val="000000" w:themeColor="text1"/>
          <w:lang w:val="en-CA"/>
        </w:rPr>
        <w:t>will be held</w:t>
      </w:r>
      <w:r w:rsidRPr="00874CDC">
        <w:rPr>
          <w:rFonts w:ascii="Cambria" w:hAnsi="Cambria"/>
          <w:color w:val="000000" w:themeColor="text1"/>
          <w:lang w:val="en-CA"/>
        </w:rPr>
        <w:t xml:space="preserve"> in early June.</w:t>
      </w:r>
    </w:p>
    <w:p w14:paraId="4807F918" w14:textId="7EA5DABB" w:rsidR="00874CDC" w:rsidRPr="00874CDC" w:rsidRDefault="00874CDC" w:rsidP="00874CDC">
      <w:pPr>
        <w:numPr>
          <w:ilvl w:val="0"/>
          <w:numId w:val="31"/>
        </w:numPr>
        <w:spacing w:line="240" w:lineRule="auto"/>
        <w:rPr>
          <w:rFonts w:ascii="Cambria" w:hAnsi="Cambria"/>
          <w:color w:val="000000" w:themeColor="text1"/>
          <w:lang w:val="en-CA"/>
        </w:rPr>
      </w:pPr>
      <w:proofErr w:type="spellStart"/>
      <w:r w:rsidRPr="00874CDC">
        <w:rPr>
          <w:rFonts w:ascii="Cambria" w:hAnsi="Cambria"/>
          <w:color w:val="000000" w:themeColor="text1"/>
          <w:lang w:val="en-CA"/>
        </w:rPr>
        <w:t>SuperNova</w:t>
      </w:r>
      <w:proofErr w:type="spellEnd"/>
      <w:r w:rsidRPr="00874CDC">
        <w:rPr>
          <w:rFonts w:ascii="Cambria" w:hAnsi="Cambria"/>
          <w:color w:val="000000" w:themeColor="text1"/>
          <w:lang w:val="en-CA"/>
        </w:rPr>
        <w:t xml:space="preserve"> Science will visit all classes on May 16.</w:t>
      </w:r>
    </w:p>
    <w:p w14:paraId="74EBDFD6" w14:textId="59EF7762" w:rsidR="00874CDC" w:rsidRDefault="00874CDC" w:rsidP="00874CDC">
      <w:pPr>
        <w:numPr>
          <w:ilvl w:val="0"/>
          <w:numId w:val="31"/>
        </w:numPr>
        <w:spacing w:line="240" w:lineRule="auto"/>
        <w:rPr>
          <w:rFonts w:ascii="Cambria" w:hAnsi="Cambria"/>
          <w:color w:val="000000" w:themeColor="text1"/>
          <w:lang w:val="en-CA"/>
        </w:rPr>
      </w:pPr>
      <w:r w:rsidRPr="00874CDC">
        <w:rPr>
          <w:rFonts w:ascii="Cambria" w:hAnsi="Cambria"/>
          <w:color w:val="000000" w:themeColor="text1"/>
          <w:lang w:val="en-CA"/>
        </w:rPr>
        <w:t>Author Camilla Thompson will visit the upper grades on May 20.</w:t>
      </w:r>
    </w:p>
    <w:p w14:paraId="4F8033CF" w14:textId="1BBF3F88" w:rsidR="00874CDC" w:rsidRDefault="00D97282" w:rsidP="00874CDC">
      <w:pPr>
        <w:numPr>
          <w:ilvl w:val="0"/>
          <w:numId w:val="31"/>
        </w:numPr>
        <w:spacing w:line="240" w:lineRule="auto"/>
        <w:rPr>
          <w:rFonts w:ascii="Cambria" w:hAnsi="Cambria"/>
          <w:color w:val="000000" w:themeColor="text1"/>
          <w:lang w:val="en-CA"/>
        </w:rPr>
      </w:pPr>
      <w:r>
        <w:rPr>
          <w:rFonts w:ascii="Cambria" w:hAnsi="Cambria"/>
          <w:color w:val="000000" w:themeColor="text1"/>
          <w:lang w:val="en-CA"/>
        </w:rPr>
        <w:t xml:space="preserve">This </w:t>
      </w:r>
      <w:r w:rsidR="00874CDC">
        <w:rPr>
          <w:rFonts w:ascii="Cambria" w:hAnsi="Cambria"/>
          <w:color w:val="000000" w:themeColor="text1"/>
          <w:lang w:val="en-CA"/>
        </w:rPr>
        <w:t>month the Grade 3/4s will be hatching chicks, and the lower grades will watch caterpillars transforms into butterflies!</w:t>
      </w:r>
    </w:p>
    <w:p w14:paraId="5EC75D61" w14:textId="4CEFCFF6" w:rsidR="00D97282" w:rsidRPr="00874CDC" w:rsidRDefault="00D97282" w:rsidP="00874CDC">
      <w:pPr>
        <w:numPr>
          <w:ilvl w:val="0"/>
          <w:numId w:val="31"/>
        </w:numPr>
        <w:spacing w:line="240" w:lineRule="auto"/>
        <w:rPr>
          <w:rFonts w:ascii="Cambria" w:hAnsi="Cambria"/>
          <w:color w:val="000000" w:themeColor="text1"/>
          <w:lang w:val="en-CA"/>
        </w:rPr>
      </w:pPr>
      <w:r>
        <w:rPr>
          <w:rFonts w:ascii="Cambria" w:hAnsi="Cambria"/>
          <w:color w:val="000000" w:themeColor="text1"/>
          <w:lang w:val="en-CA"/>
        </w:rPr>
        <w:t>Youth Engagement Coordinator, Scott Dillman, will be running a leadership program with</w:t>
      </w:r>
      <w:r w:rsidR="00F9343C">
        <w:rPr>
          <w:rFonts w:ascii="Cambria" w:hAnsi="Cambria"/>
          <w:color w:val="000000" w:themeColor="text1"/>
          <w:lang w:val="en-CA"/>
        </w:rPr>
        <w:t xml:space="preserve"> some of</w:t>
      </w:r>
      <w:r>
        <w:rPr>
          <w:rFonts w:ascii="Cambria" w:hAnsi="Cambria"/>
          <w:color w:val="000000" w:themeColor="text1"/>
          <w:lang w:val="en-CA"/>
        </w:rPr>
        <w:t xml:space="preserve"> our Grade 5s and 6s, they will be developing a project to support well-being and a sense of belonging for all students at Saint Mary’s! Stay tuned </w:t>
      </w:r>
      <w:r w:rsidRPr="00D97282">
        <w:rPr>
          <w:rFonts w:ascii="Cambria" w:hAnsi="Cambria"/>
          <w:color w:val="000000" w:themeColor="text1"/>
          <w:lang w:val="en-CA"/>
        </w:rPr>
        <w:sym w:font="Wingdings" w:char="F04A"/>
      </w:r>
    </w:p>
    <w:p w14:paraId="71DB0AB8" w14:textId="77777777" w:rsidR="00C204D9" w:rsidRDefault="00C204D9" w:rsidP="00C9518C">
      <w:pPr>
        <w:spacing w:line="240" w:lineRule="auto"/>
        <w:rPr>
          <w:rFonts w:ascii="Cambria" w:hAnsi="Cambria"/>
          <w:color w:val="000000" w:themeColor="text1"/>
          <w:lang w:val="en-CA"/>
        </w:rPr>
      </w:pPr>
    </w:p>
    <w:p w14:paraId="349A54B7" w14:textId="77777777" w:rsidR="006C2390" w:rsidRDefault="006C2390" w:rsidP="00C9518C">
      <w:pPr>
        <w:spacing w:line="240" w:lineRule="auto"/>
        <w:rPr>
          <w:rFonts w:ascii="Cambria" w:hAnsi="Cambria"/>
          <w:b/>
          <w:bCs/>
          <w:color w:val="0070C0"/>
          <w:sz w:val="28"/>
          <w:szCs w:val="28"/>
        </w:rPr>
      </w:pPr>
      <w:r>
        <w:rPr>
          <w:rFonts w:ascii="Cambria" w:hAnsi="Cambria"/>
          <w:b/>
          <w:bCs/>
          <w:color w:val="0070C0"/>
          <w:sz w:val="28"/>
          <w:szCs w:val="28"/>
        </w:rPr>
        <w:t>Literacy and Math in Grade 3 Provincial Assessment</w:t>
      </w:r>
    </w:p>
    <w:p w14:paraId="5A0F9753" w14:textId="5A946D89" w:rsidR="006C2390" w:rsidRDefault="00D97282" w:rsidP="00C9518C">
      <w:pPr>
        <w:spacing w:line="240" w:lineRule="auto"/>
        <w:rPr>
          <w:rFonts w:ascii="Cambria" w:hAnsi="Cambria"/>
          <w:b/>
          <w:bCs/>
          <w:color w:val="0070C0"/>
          <w:sz w:val="28"/>
          <w:szCs w:val="28"/>
        </w:rPr>
      </w:pPr>
      <w:r>
        <w:rPr>
          <w:rFonts w:ascii="Cambria" w:hAnsi="Cambria"/>
          <w:color w:val="000000" w:themeColor="text1"/>
        </w:rPr>
        <w:t>Many of our Grade 3 students will be writing the Literacy and Math in Grade 3 Provincial Assessment on May 13, 14 and May 21 and 22. This is province-wide assessment that does not impact your child’s report card but helps the EECD, HRCE and our school gather important data on student achievement</w:t>
      </w:r>
      <w:r w:rsidR="00F9343C">
        <w:rPr>
          <w:rFonts w:ascii="Cambria" w:hAnsi="Cambria"/>
          <w:color w:val="000000" w:themeColor="text1"/>
        </w:rPr>
        <w:t xml:space="preserve">. </w:t>
      </w:r>
      <w:r>
        <w:rPr>
          <w:rFonts w:ascii="Cambria" w:hAnsi="Cambria"/>
          <w:color w:val="000000" w:themeColor="text1"/>
        </w:rPr>
        <w:t xml:space="preserve"> </w:t>
      </w:r>
    </w:p>
    <w:p w14:paraId="72517FBF" w14:textId="77777777" w:rsidR="006C2390" w:rsidRDefault="006C2390" w:rsidP="00C9518C">
      <w:pPr>
        <w:spacing w:line="240" w:lineRule="auto"/>
        <w:rPr>
          <w:rFonts w:ascii="Cambria" w:hAnsi="Cambria"/>
          <w:b/>
          <w:bCs/>
          <w:color w:val="0070C0"/>
          <w:sz w:val="28"/>
          <w:szCs w:val="28"/>
        </w:rPr>
      </w:pPr>
    </w:p>
    <w:p w14:paraId="2DDA8553" w14:textId="0B3B0819" w:rsidR="006C2390" w:rsidRDefault="006C2390" w:rsidP="00C9518C">
      <w:pPr>
        <w:spacing w:line="240" w:lineRule="auto"/>
        <w:rPr>
          <w:rFonts w:ascii="Cambria" w:hAnsi="Cambria"/>
          <w:b/>
          <w:bCs/>
          <w:color w:val="0070C0"/>
          <w:sz w:val="28"/>
          <w:szCs w:val="28"/>
        </w:rPr>
      </w:pPr>
      <w:r>
        <w:rPr>
          <w:rFonts w:ascii="Cambria" w:hAnsi="Cambria"/>
          <w:b/>
          <w:bCs/>
          <w:color w:val="0070C0"/>
          <w:sz w:val="28"/>
          <w:szCs w:val="28"/>
        </w:rPr>
        <w:t>Dragon’s Breath Toy Exchange</w:t>
      </w:r>
      <w:r w:rsidR="00D97282">
        <w:rPr>
          <w:rFonts w:ascii="Cambria" w:hAnsi="Cambria"/>
          <w:b/>
          <w:bCs/>
          <w:color w:val="0070C0"/>
          <w:sz w:val="28"/>
          <w:szCs w:val="28"/>
        </w:rPr>
        <w:t xml:space="preserve"> May 5-9</w:t>
      </w:r>
    </w:p>
    <w:p w14:paraId="527F84EA" w14:textId="5FF74941" w:rsidR="005F2A85" w:rsidRDefault="000C4BBB" w:rsidP="00C9518C">
      <w:pPr>
        <w:spacing w:line="240" w:lineRule="auto"/>
        <w:rPr>
          <w:rFonts w:ascii="Cambria" w:hAnsi="Cambria"/>
          <w:color w:val="000000" w:themeColor="text1"/>
          <w:lang w:val="en-CA"/>
        </w:rPr>
      </w:pPr>
      <w:r w:rsidRPr="000C4BBB">
        <w:rPr>
          <w:rFonts w:ascii="Cambria" w:hAnsi="Cambria"/>
          <w:color w:val="000000" w:themeColor="text1"/>
          <w:lang w:val="en-CA"/>
        </w:rPr>
        <w:t>Darsh, a Grade 6 student, has been selected as a finalist for the Minister’s Entrepreneurship Award of Excellence! He will be running his project at Saint Mary’s next week (May 5–9). Students are encouraged to donate gently used toys</w:t>
      </w:r>
      <w:r w:rsidR="008F1335">
        <w:rPr>
          <w:rFonts w:ascii="Cambria" w:hAnsi="Cambria"/>
          <w:color w:val="000000" w:themeColor="text1"/>
          <w:lang w:val="en-CA"/>
        </w:rPr>
        <w:t xml:space="preserve"> (</w:t>
      </w:r>
      <w:r w:rsidR="008F1335" w:rsidRPr="008F1335">
        <w:rPr>
          <w:rFonts w:ascii="Cambria" w:hAnsi="Cambria"/>
          <w:color w:val="000000" w:themeColor="text1"/>
          <w:u w:val="single"/>
          <w:lang w:val="en-CA"/>
        </w:rPr>
        <w:t>no stuffed toys</w:t>
      </w:r>
      <w:r w:rsidR="008F1335">
        <w:rPr>
          <w:rFonts w:ascii="Cambria" w:hAnsi="Cambria"/>
          <w:color w:val="000000" w:themeColor="text1"/>
          <w:u w:val="single"/>
          <w:lang w:val="en-CA"/>
        </w:rPr>
        <w:t xml:space="preserve"> unless they are new</w:t>
      </w:r>
      <w:r w:rsidR="008F1335">
        <w:rPr>
          <w:rFonts w:ascii="Cambria" w:hAnsi="Cambria"/>
          <w:color w:val="000000" w:themeColor="text1"/>
          <w:lang w:val="en-CA"/>
        </w:rPr>
        <w:t>).</w:t>
      </w:r>
      <w:r w:rsidRPr="000C4BBB">
        <w:rPr>
          <w:rFonts w:ascii="Cambria" w:hAnsi="Cambria"/>
          <w:color w:val="000000" w:themeColor="text1"/>
          <w:lang w:val="en-CA"/>
        </w:rPr>
        <w:t xml:space="preserve"> </w:t>
      </w:r>
      <w:r w:rsidR="008F1335">
        <w:rPr>
          <w:rFonts w:ascii="Cambria" w:hAnsi="Cambria"/>
          <w:color w:val="000000" w:themeColor="text1"/>
          <w:lang w:val="en-CA"/>
        </w:rPr>
        <w:t>W</w:t>
      </w:r>
      <w:r w:rsidRPr="000C4BBB">
        <w:rPr>
          <w:rFonts w:ascii="Cambria" w:hAnsi="Cambria"/>
          <w:color w:val="000000" w:themeColor="text1"/>
          <w:lang w:val="en-CA"/>
        </w:rPr>
        <w:t xml:space="preserve">e will collect them from May 5 to 7, and there will be a toy sale on May 9. All proceeds </w:t>
      </w:r>
      <w:r w:rsidR="008F1335">
        <w:rPr>
          <w:rFonts w:ascii="Cambria" w:hAnsi="Cambria"/>
          <w:color w:val="000000" w:themeColor="text1"/>
          <w:lang w:val="en-CA"/>
        </w:rPr>
        <w:t>go to the</w:t>
      </w:r>
      <w:r w:rsidRPr="000C4BBB">
        <w:rPr>
          <w:rFonts w:ascii="Cambria" w:hAnsi="Cambria"/>
          <w:color w:val="000000" w:themeColor="text1"/>
          <w:lang w:val="en-CA"/>
        </w:rPr>
        <w:t xml:space="preserve"> school, and any unsold toys will be donated to the IWK.</w:t>
      </w:r>
    </w:p>
    <w:p w14:paraId="46DB1889" w14:textId="77777777" w:rsidR="005F2A85" w:rsidRDefault="005F2A85">
      <w:pPr>
        <w:rPr>
          <w:rFonts w:ascii="Cambria" w:hAnsi="Cambria"/>
          <w:color w:val="000000" w:themeColor="text1"/>
          <w:lang w:val="en-CA"/>
        </w:rPr>
      </w:pPr>
      <w:r>
        <w:rPr>
          <w:rFonts w:ascii="Cambria" w:hAnsi="Cambria"/>
          <w:color w:val="000000" w:themeColor="text1"/>
          <w:lang w:val="en-CA"/>
        </w:rPr>
        <w:br w:type="page"/>
      </w:r>
    </w:p>
    <w:p w14:paraId="1F8E8270" w14:textId="3EBD3297" w:rsidR="000C4BBB" w:rsidRPr="005F2A85" w:rsidRDefault="005F2A85" w:rsidP="005F2A85">
      <w:pPr>
        <w:spacing w:line="240" w:lineRule="auto"/>
        <w:jc w:val="center"/>
        <w:rPr>
          <w:rFonts w:ascii="Cambria" w:hAnsi="Cambria"/>
          <w:color w:val="000000" w:themeColor="text1"/>
          <w:lang w:val="en-CA"/>
        </w:rPr>
      </w:pPr>
      <w:r w:rsidRPr="005F2A85">
        <w:rPr>
          <w:rFonts w:ascii="Cambria" w:hAnsi="Cambria"/>
          <w:b/>
          <w:bCs/>
          <w:color w:val="0070C0"/>
          <w:sz w:val="28"/>
          <w:szCs w:val="28"/>
        </w:rPr>
        <w:lastRenderedPageBreak/>
        <w:drawing>
          <wp:inline distT="0" distB="0" distL="0" distR="0" wp14:anchorId="7B4A8EAA" wp14:editId="764FF85B">
            <wp:extent cx="4810796" cy="6392167"/>
            <wp:effectExtent l="0" t="0" r="8890" b="8890"/>
            <wp:docPr id="1791531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31638" name=""/>
                    <pic:cNvPicPr/>
                  </pic:nvPicPr>
                  <pic:blipFill>
                    <a:blip r:embed="rId8"/>
                    <a:stretch>
                      <a:fillRect/>
                    </a:stretch>
                  </pic:blipFill>
                  <pic:spPr>
                    <a:xfrm>
                      <a:off x="0" y="0"/>
                      <a:ext cx="4810796" cy="6392167"/>
                    </a:xfrm>
                    <a:prstGeom prst="rect">
                      <a:avLst/>
                    </a:prstGeom>
                  </pic:spPr>
                </pic:pic>
              </a:graphicData>
            </a:graphic>
          </wp:inline>
        </w:drawing>
      </w:r>
      <w:r w:rsidR="000C4BBB">
        <w:rPr>
          <w:rFonts w:ascii="Cambria" w:hAnsi="Cambria"/>
          <w:b/>
          <w:bCs/>
          <w:color w:val="0070C0"/>
          <w:sz w:val="28"/>
          <w:szCs w:val="28"/>
        </w:rPr>
        <w:br w:type="page"/>
      </w:r>
    </w:p>
    <w:p w14:paraId="7F4EDFAD" w14:textId="394823B4" w:rsidR="00C43B88" w:rsidRPr="00C43B88" w:rsidRDefault="00C204D9" w:rsidP="00D6225B">
      <w:pPr>
        <w:rPr>
          <w:rFonts w:ascii="Cambria" w:hAnsi="Cambria"/>
          <w:b/>
          <w:bCs/>
          <w:color w:val="0070C0"/>
          <w:sz w:val="28"/>
          <w:szCs w:val="28"/>
        </w:rPr>
      </w:pPr>
      <w:r>
        <w:rPr>
          <w:rFonts w:ascii="Cambria" w:hAnsi="Cambria"/>
          <w:b/>
          <w:bCs/>
          <w:color w:val="0070C0"/>
          <w:sz w:val="28"/>
          <w:szCs w:val="28"/>
        </w:rPr>
        <w:lastRenderedPageBreak/>
        <w:t>Excel Registration</w:t>
      </w:r>
    </w:p>
    <w:p w14:paraId="4E8D6257" w14:textId="13F46BF9" w:rsidR="00C204D9" w:rsidRPr="00C204D9" w:rsidRDefault="00C204D9" w:rsidP="00C204D9">
      <w:pPr>
        <w:spacing w:before="225" w:after="225" w:line="240" w:lineRule="auto"/>
        <w:rPr>
          <w:rFonts w:ascii="Cambria" w:hAnsi="Cambria"/>
          <w:color w:val="000000" w:themeColor="text1"/>
          <w:lang w:val="en-CA"/>
        </w:rPr>
      </w:pPr>
      <w:r w:rsidRPr="00C204D9">
        <w:rPr>
          <w:rFonts w:ascii="Cambria" w:hAnsi="Cambria"/>
          <w:color w:val="000000" w:themeColor="text1"/>
        </w:rPr>
        <w:t>The EXCEL Before and After Program is a recreation based, fee-for-service before and after school program run by Halifax Regional Centre for Education. At each school site where EXCEL is offered, the dedicated staffing teams plan games and activities that suit the needs and interests of all registered students. Since EXCEL began more than 25 years ago, staff have continually enhanced the program based on experiences and feedback. Today, with more than 4,000 participating students, EXCEL is one of the largest programs of its kind in the Maritimes, providing inclusive and engaging programming for participants.</w:t>
      </w:r>
      <w:r w:rsidRPr="00C204D9">
        <w:rPr>
          <w:rFonts w:ascii="Cambria" w:hAnsi="Cambria"/>
          <w:color w:val="000000" w:themeColor="text1"/>
          <w:lang w:val="en-CA"/>
        </w:rPr>
        <w:t> </w:t>
      </w:r>
    </w:p>
    <w:p w14:paraId="21029533" w14:textId="27DA82D0" w:rsidR="00C204D9" w:rsidRPr="00C204D9" w:rsidRDefault="00C204D9" w:rsidP="00C204D9">
      <w:pPr>
        <w:spacing w:before="225" w:after="225" w:line="240" w:lineRule="auto"/>
        <w:rPr>
          <w:rFonts w:ascii="Cambria" w:hAnsi="Cambria"/>
          <w:color w:val="000000" w:themeColor="text1"/>
          <w:lang w:val="en-CA"/>
        </w:rPr>
      </w:pPr>
      <w:r w:rsidRPr="00C204D9">
        <w:rPr>
          <w:rFonts w:ascii="Cambria" w:hAnsi="Cambria"/>
          <w:color w:val="000000" w:themeColor="text1"/>
        </w:rPr>
        <w:t xml:space="preserve">For more information about registration, fees and programing, please </w:t>
      </w:r>
      <w:hyperlink r:id="rId9" w:tgtFrame="_blank" w:tooltip="https://www.hrce.ca/families/general-information/excel" w:history="1">
        <w:r w:rsidRPr="00C204D9">
          <w:rPr>
            <w:rStyle w:val="Hyperlink"/>
            <w:rFonts w:ascii="Cambria" w:hAnsi="Cambria"/>
            <w:b/>
            <w:bCs/>
          </w:rPr>
          <w:t>click here</w:t>
        </w:r>
      </w:hyperlink>
      <w:r w:rsidRPr="00C204D9">
        <w:rPr>
          <w:rFonts w:ascii="Cambria" w:hAnsi="Cambria"/>
          <w:color w:val="000000" w:themeColor="text1"/>
        </w:rPr>
        <w:t>. </w:t>
      </w:r>
    </w:p>
    <w:p w14:paraId="48D4B051" w14:textId="563AAA5D" w:rsidR="00C9518C" w:rsidRPr="00C204D9" w:rsidRDefault="00C204D9" w:rsidP="00C9518C">
      <w:pPr>
        <w:spacing w:before="225" w:after="225" w:line="240" w:lineRule="auto"/>
        <w:rPr>
          <w:rFonts w:ascii="Cambria" w:hAnsi="Cambria"/>
          <w:color w:val="000000" w:themeColor="text1"/>
          <w:lang w:val="en-CA"/>
        </w:rPr>
      </w:pPr>
      <w:r w:rsidRPr="00C204D9">
        <w:rPr>
          <w:rFonts w:ascii="Cambria" w:hAnsi="Cambria"/>
          <w:color w:val="000000" w:themeColor="text1"/>
        </w:rPr>
        <w:t xml:space="preserve">If you have additional questions, please contact the EXCEL Before and After Program Registrar’s Office: Kimberly Lozon at 902-464-2000 ext. 2787 or </w:t>
      </w:r>
      <w:hyperlink r:id="rId10" w:tooltip="mailto:excelregistrar@hrce.ca" w:history="1">
        <w:r w:rsidRPr="00C204D9">
          <w:rPr>
            <w:rStyle w:val="Hyperlink"/>
            <w:rFonts w:ascii="Cambria" w:hAnsi="Cambria"/>
          </w:rPr>
          <w:t>excelregistrar@hrce.ca</w:t>
        </w:r>
      </w:hyperlink>
      <w:r w:rsidRPr="00C204D9">
        <w:rPr>
          <w:rFonts w:ascii="Cambria" w:hAnsi="Cambria"/>
          <w:color w:val="000000" w:themeColor="text1"/>
        </w:rPr>
        <w:t xml:space="preserve"> and Gail Hartling at 902-464-2000 ext. 2236 or </w:t>
      </w:r>
      <w:hyperlink r:id="rId11" w:tooltip="mailto:excel@hrce.ca" w:history="1">
        <w:r w:rsidRPr="00C204D9">
          <w:rPr>
            <w:rStyle w:val="Hyperlink"/>
            <w:rFonts w:ascii="Cambria" w:hAnsi="Cambria"/>
          </w:rPr>
          <w:t>excel@hrce.ca</w:t>
        </w:r>
      </w:hyperlink>
      <w:r w:rsidRPr="00C204D9">
        <w:rPr>
          <w:rFonts w:ascii="Cambria" w:hAnsi="Cambria"/>
          <w:color w:val="000000" w:themeColor="text1"/>
        </w:rPr>
        <w:t>.</w:t>
      </w:r>
      <w:r w:rsidRPr="00C204D9">
        <w:rPr>
          <w:rFonts w:ascii="Cambria" w:hAnsi="Cambria"/>
          <w:color w:val="000000" w:themeColor="text1"/>
          <w:lang w:val="en-CA"/>
        </w:rPr>
        <w:t> </w:t>
      </w:r>
    </w:p>
    <w:p w14:paraId="13D9AA85" w14:textId="52C08395" w:rsidR="00C204D9" w:rsidRDefault="00C204D9" w:rsidP="00C204D9">
      <w:pPr>
        <w:spacing w:before="225" w:after="225" w:line="240" w:lineRule="auto"/>
        <w:rPr>
          <w:rFonts w:ascii="Cambria" w:hAnsi="Cambria"/>
          <w:b/>
          <w:bCs/>
          <w:color w:val="0070C0"/>
          <w:sz w:val="28"/>
          <w:szCs w:val="28"/>
        </w:rPr>
      </w:pPr>
      <w:r>
        <w:rPr>
          <w:noProof/>
        </w:rPr>
        <w:drawing>
          <wp:anchor distT="0" distB="0" distL="114300" distR="114300" simplePos="0" relativeHeight="251665408" behindDoc="0" locked="0" layoutInCell="1" allowOverlap="1" wp14:anchorId="5F770883" wp14:editId="62FF3FF4">
            <wp:simplePos x="0" y="0"/>
            <wp:positionH relativeFrom="margin">
              <wp:align>right</wp:align>
            </wp:positionH>
            <wp:positionV relativeFrom="paragraph">
              <wp:posOffset>173355</wp:posOffset>
            </wp:positionV>
            <wp:extent cx="2298700" cy="2298700"/>
            <wp:effectExtent l="0" t="0" r="6350" b="6350"/>
            <wp:wrapThrough wrapText="bothSides">
              <wp:wrapPolygon edited="0">
                <wp:start x="0" y="0"/>
                <wp:lineTo x="0" y="21481"/>
                <wp:lineTo x="21481" y="21481"/>
                <wp:lineTo x="21481" y="0"/>
                <wp:lineTo x="0" y="0"/>
              </wp:wrapPolygon>
            </wp:wrapThrough>
            <wp:docPr id="1976038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8700" cy="2298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b/>
          <w:bCs/>
          <w:color w:val="0070C0"/>
          <w:sz w:val="28"/>
          <w:szCs w:val="28"/>
        </w:rPr>
        <w:t>Education Week</w:t>
      </w:r>
    </w:p>
    <w:p w14:paraId="5FA8D7BD" w14:textId="7FAAB3CC" w:rsidR="00C204D9" w:rsidRPr="00C204D9" w:rsidRDefault="00C204D9" w:rsidP="00C204D9">
      <w:pPr>
        <w:spacing w:before="225" w:after="225" w:line="240" w:lineRule="auto"/>
        <w:rPr>
          <w:rFonts w:ascii="Cambria" w:hAnsi="Cambria"/>
          <w:b/>
          <w:bCs/>
          <w:color w:val="0070C0"/>
          <w:sz w:val="28"/>
          <w:szCs w:val="28"/>
        </w:rPr>
      </w:pPr>
      <w:r w:rsidRPr="00C204D9">
        <w:rPr>
          <w:rFonts w:ascii="Cambria" w:hAnsi="Cambria"/>
          <w:color w:val="000000" w:themeColor="text1"/>
        </w:rPr>
        <w:t xml:space="preserve">Education Week 2025, May 11 to 17, is a special opportunity to acknowledge educators, school support staff and partners for their outstanding work. This year’s theme, </w:t>
      </w:r>
      <w:r w:rsidRPr="00C204D9">
        <w:rPr>
          <w:rFonts w:ascii="Cambria" w:hAnsi="Cambria"/>
          <w:i/>
          <w:iCs/>
          <w:color w:val="000000" w:themeColor="text1"/>
        </w:rPr>
        <w:t>Empowering Futures: Innovation in Education</w:t>
      </w:r>
      <w:r w:rsidRPr="00C204D9">
        <w:rPr>
          <w:rFonts w:ascii="Cambria" w:hAnsi="Cambria"/>
          <w:color w:val="000000" w:themeColor="text1"/>
        </w:rPr>
        <w:t>, celebrates educators who have gone above and beyond in their efforts to infuse innovation into their classrooms and schools. </w:t>
      </w:r>
      <w:r w:rsidRPr="00C204D9">
        <w:rPr>
          <w:rFonts w:ascii="Cambria" w:hAnsi="Cambria"/>
          <w:color w:val="000000" w:themeColor="text1"/>
          <w:lang w:val="en-CA"/>
        </w:rPr>
        <w:t> </w:t>
      </w:r>
    </w:p>
    <w:p w14:paraId="6B694613" w14:textId="77777777" w:rsidR="00C204D9" w:rsidRDefault="00C204D9" w:rsidP="00C204D9">
      <w:pPr>
        <w:spacing w:before="225" w:after="225" w:line="240" w:lineRule="auto"/>
        <w:rPr>
          <w:rFonts w:ascii="Cambria" w:hAnsi="Cambria"/>
          <w:color w:val="000000" w:themeColor="text1"/>
        </w:rPr>
      </w:pPr>
      <w:r w:rsidRPr="00C204D9">
        <w:rPr>
          <w:rFonts w:ascii="Cambria" w:hAnsi="Cambria"/>
          <w:color w:val="000000" w:themeColor="text1"/>
        </w:rPr>
        <w:t>We applaud educators, school staff, and partners who embrace innovation in meeting the evolving needs of students in preparing them for a rapidly changing future. </w:t>
      </w:r>
    </w:p>
    <w:p w14:paraId="05FFC75B" w14:textId="7169B091" w:rsidR="00C204D9" w:rsidRDefault="00C204D9" w:rsidP="00C204D9">
      <w:pPr>
        <w:spacing w:before="225" w:after="225" w:line="240" w:lineRule="auto"/>
        <w:rPr>
          <w:rFonts w:ascii="Cambria" w:hAnsi="Cambria"/>
          <w:color w:val="000000" w:themeColor="text1"/>
        </w:rPr>
      </w:pPr>
      <w:r w:rsidRPr="00C204D9">
        <w:rPr>
          <w:rFonts w:ascii="Cambria" w:hAnsi="Cambria"/>
          <w:color w:val="000000" w:themeColor="text1"/>
        </w:rPr>
        <w:t>Please take a moment, if you feel inspired, to send a note of appreciation to an educator in your child’s life who is having a positive impact!  </w:t>
      </w:r>
    </w:p>
    <w:p w14:paraId="00FD8453" w14:textId="77777777" w:rsidR="006C2390" w:rsidRDefault="006C2390">
      <w:pPr>
        <w:rPr>
          <w:rFonts w:ascii="Cambria" w:hAnsi="Cambria"/>
          <w:b/>
          <w:bCs/>
          <w:color w:val="0070C0"/>
          <w:sz w:val="28"/>
          <w:szCs w:val="28"/>
        </w:rPr>
      </w:pPr>
      <w:r>
        <w:rPr>
          <w:rFonts w:ascii="Cambria" w:hAnsi="Cambria"/>
          <w:b/>
          <w:bCs/>
          <w:color w:val="0070C0"/>
          <w:sz w:val="28"/>
          <w:szCs w:val="28"/>
        </w:rPr>
        <w:br w:type="page"/>
      </w:r>
    </w:p>
    <w:p w14:paraId="372FD7EC" w14:textId="011AECDD" w:rsidR="00C204D9" w:rsidRDefault="00C204D9" w:rsidP="00C204D9">
      <w:pPr>
        <w:spacing w:before="225" w:after="225" w:line="240" w:lineRule="auto"/>
        <w:rPr>
          <w:rFonts w:ascii="Cambria" w:hAnsi="Cambria"/>
          <w:b/>
          <w:bCs/>
          <w:color w:val="0070C0"/>
          <w:sz w:val="28"/>
          <w:szCs w:val="28"/>
        </w:rPr>
      </w:pPr>
      <w:r w:rsidRPr="00C204D9">
        <w:rPr>
          <w:rFonts w:ascii="Cambria" w:hAnsi="Cambria"/>
          <w:color w:val="000000" w:themeColor="text1"/>
          <w:lang w:val="en-CA"/>
        </w:rPr>
        <w:lastRenderedPageBreak/>
        <w:drawing>
          <wp:anchor distT="0" distB="0" distL="114300" distR="114300" simplePos="0" relativeHeight="251666432" behindDoc="0" locked="0" layoutInCell="1" allowOverlap="1" wp14:anchorId="0BC604F8" wp14:editId="273CCFDE">
            <wp:simplePos x="0" y="0"/>
            <wp:positionH relativeFrom="column">
              <wp:posOffset>4000500</wp:posOffset>
            </wp:positionH>
            <wp:positionV relativeFrom="paragraph">
              <wp:posOffset>8255</wp:posOffset>
            </wp:positionV>
            <wp:extent cx="2241550" cy="2825750"/>
            <wp:effectExtent l="0" t="0" r="6350" b="0"/>
            <wp:wrapSquare wrapText="bothSides"/>
            <wp:docPr id="2041379623" name="Picture 3" descr="A yellow sign with black letters and green and red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79623" name="Picture 3" descr="A yellow sign with black letters and green and red strip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1550" cy="2825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
          <w:bCs/>
          <w:color w:val="0070C0"/>
          <w:sz w:val="28"/>
          <w:szCs w:val="28"/>
        </w:rPr>
        <w:t>May 15 is Black Excellence Day</w:t>
      </w:r>
    </w:p>
    <w:p w14:paraId="68B38BC1" w14:textId="27691964" w:rsidR="00C204D9" w:rsidRPr="00C204D9" w:rsidRDefault="00C204D9" w:rsidP="00C204D9">
      <w:pPr>
        <w:spacing w:line="240" w:lineRule="auto"/>
        <w:rPr>
          <w:rFonts w:ascii="Cambria" w:hAnsi="Cambria"/>
          <w:color w:val="000000" w:themeColor="text1"/>
          <w:lang w:val="en-CA"/>
        </w:rPr>
      </w:pPr>
      <w:r w:rsidRPr="00C204D9">
        <w:rPr>
          <w:rFonts w:ascii="Cambria" w:hAnsi="Cambria"/>
          <w:color w:val="000000" w:themeColor="text1"/>
        </w:rPr>
        <w:t xml:space="preserve">What is Black Excellence Day? In essence Black Excellence Day is about acknowledging, celebrating, and uplifting Black contributions while fostering a more inclusive and equitable environment. The following are </w:t>
      </w:r>
      <w:proofErr w:type="gramStart"/>
      <w:r w:rsidRPr="00C204D9">
        <w:rPr>
          <w:rFonts w:ascii="Cambria" w:hAnsi="Cambria"/>
          <w:color w:val="000000" w:themeColor="text1"/>
        </w:rPr>
        <w:t>ways</w:t>
      </w:r>
      <w:proofErr w:type="gramEnd"/>
      <w:r w:rsidRPr="00C204D9">
        <w:rPr>
          <w:rFonts w:ascii="Cambria" w:hAnsi="Cambria"/>
          <w:color w:val="000000" w:themeColor="text1"/>
        </w:rPr>
        <w:t xml:space="preserve"> you celebrate the fourth annual Black Excellence Day:   </w:t>
      </w:r>
    </w:p>
    <w:p w14:paraId="4B05646C" w14:textId="77777777" w:rsidR="00C204D9" w:rsidRPr="00C204D9" w:rsidRDefault="00C204D9" w:rsidP="00C204D9">
      <w:pPr>
        <w:spacing w:line="240" w:lineRule="auto"/>
        <w:rPr>
          <w:rFonts w:ascii="Cambria" w:hAnsi="Cambria"/>
          <w:color w:val="000000" w:themeColor="text1"/>
          <w:lang w:val="en-CA"/>
        </w:rPr>
      </w:pPr>
      <w:r w:rsidRPr="00C204D9">
        <w:rPr>
          <w:rFonts w:ascii="Cambria" w:hAnsi="Cambria"/>
          <w:b/>
          <w:bCs/>
          <w:color w:val="000000" w:themeColor="text1"/>
        </w:rPr>
        <w:t>Celebrating achievements:</w:t>
      </w:r>
      <w:r w:rsidRPr="00C204D9">
        <w:rPr>
          <w:rFonts w:ascii="Cambria" w:hAnsi="Cambria"/>
          <w:color w:val="000000" w:themeColor="text1"/>
        </w:rPr>
        <w:t xml:space="preserve"> Black Excellence Day provides an opportunity to celebrate the achievements, contributions, and successes of Black individuals within the community. It highlights the talent and accomplishments within the Black community, ensuring that Black students have an opportunity to highlight all their positive contributions within the education system.  </w:t>
      </w:r>
    </w:p>
    <w:p w14:paraId="28EA5FFF" w14:textId="77777777" w:rsidR="00C204D9" w:rsidRPr="00C204D9" w:rsidRDefault="00C204D9" w:rsidP="00C204D9">
      <w:pPr>
        <w:spacing w:line="240" w:lineRule="auto"/>
        <w:rPr>
          <w:rFonts w:ascii="Cambria" w:hAnsi="Cambria"/>
          <w:color w:val="000000" w:themeColor="text1"/>
          <w:lang w:val="en-CA"/>
        </w:rPr>
      </w:pPr>
      <w:r w:rsidRPr="00C204D9">
        <w:rPr>
          <w:rFonts w:ascii="Cambria" w:hAnsi="Cambria"/>
          <w:b/>
          <w:bCs/>
          <w:color w:val="000000" w:themeColor="text1"/>
        </w:rPr>
        <w:t xml:space="preserve">Promoting equity and inclusion: </w:t>
      </w:r>
      <w:r w:rsidRPr="00C204D9">
        <w:rPr>
          <w:rFonts w:ascii="Cambria" w:hAnsi="Cambria"/>
          <w:color w:val="000000" w:themeColor="text1"/>
        </w:rPr>
        <w:t>Recognizing Black Excellence fosters a culture of equity and inclusion within schools. It sends a message that all students, regardless of their background, have the potential to excel and make valuable contributions to society. By celebrating diversity and promoting inclusivity, schools create a more welcoming and supportive environment for all students.  </w:t>
      </w:r>
    </w:p>
    <w:p w14:paraId="42718E88" w14:textId="77777777" w:rsidR="00C204D9" w:rsidRPr="00C204D9" w:rsidRDefault="00C204D9" w:rsidP="00C204D9">
      <w:pPr>
        <w:spacing w:line="240" w:lineRule="auto"/>
        <w:rPr>
          <w:rFonts w:ascii="Cambria" w:hAnsi="Cambria"/>
          <w:color w:val="000000" w:themeColor="text1"/>
          <w:lang w:val="en-CA"/>
        </w:rPr>
      </w:pPr>
      <w:r w:rsidRPr="00C204D9">
        <w:rPr>
          <w:rFonts w:ascii="Cambria" w:hAnsi="Cambria"/>
          <w:b/>
          <w:bCs/>
          <w:color w:val="000000" w:themeColor="text1"/>
        </w:rPr>
        <w:t>Education and awareness:</w:t>
      </w:r>
      <w:r w:rsidRPr="00C204D9">
        <w:rPr>
          <w:rFonts w:ascii="Cambria" w:hAnsi="Cambria"/>
          <w:color w:val="000000" w:themeColor="text1"/>
        </w:rPr>
        <w:t xml:space="preserve"> Black Excellence Day serves as an educational opportunity to raise awareness about the rich history, culture, and achievements of Black people. It provides a platform to share stories of resilience, innovation, and leadership, helping to combat stereotypes and promote understanding and appreciation of Black heritage.  </w:t>
      </w:r>
    </w:p>
    <w:p w14:paraId="1975C988" w14:textId="1FCC9F17" w:rsidR="00C204D9" w:rsidRPr="00C204D9" w:rsidRDefault="00C204D9" w:rsidP="00C204D9">
      <w:pPr>
        <w:spacing w:line="240" w:lineRule="auto"/>
        <w:rPr>
          <w:rFonts w:ascii="Cambria" w:hAnsi="Cambria"/>
          <w:color w:val="000000" w:themeColor="text1"/>
          <w:lang w:val="en-CA"/>
        </w:rPr>
      </w:pPr>
      <w:r w:rsidRPr="00C204D9">
        <w:rPr>
          <w:rFonts w:ascii="Cambria" w:hAnsi="Cambria"/>
          <w:b/>
          <w:bCs/>
          <w:color w:val="000000" w:themeColor="text1"/>
        </w:rPr>
        <w:t xml:space="preserve">Empowerment and inspiration: </w:t>
      </w:r>
      <w:r w:rsidRPr="00C204D9">
        <w:rPr>
          <w:rFonts w:ascii="Cambria" w:hAnsi="Cambria"/>
          <w:color w:val="000000" w:themeColor="text1"/>
        </w:rPr>
        <w:t>By celebrating Black Excellence, students are inspired and empowered to pursue their own goals and dreams. Seeing examples of successful Black individuals from various fields, such as science, arts, politics and sports, can motivate students to strive for their own excellence.  </w:t>
      </w:r>
    </w:p>
    <w:p w14:paraId="56C11CE1" w14:textId="685E24AF" w:rsidR="00C204D9" w:rsidRPr="00C204D9" w:rsidRDefault="00C204D9" w:rsidP="00C204D9">
      <w:pPr>
        <w:spacing w:line="240" w:lineRule="auto"/>
        <w:rPr>
          <w:rFonts w:ascii="Cambria" w:hAnsi="Cambria"/>
          <w:color w:val="000000" w:themeColor="text1"/>
          <w:lang w:val="en-CA"/>
        </w:rPr>
      </w:pPr>
      <w:r w:rsidRPr="00C204D9">
        <w:rPr>
          <w:rFonts w:ascii="Cambria" w:hAnsi="Cambria"/>
          <w:b/>
          <w:bCs/>
          <w:color w:val="000000" w:themeColor="text1"/>
        </w:rPr>
        <w:t xml:space="preserve">Community engagement: </w:t>
      </w:r>
      <w:r w:rsidRPr="00C204D9">
        <w:rPr>
          <w:rFonts w:ascii="Cambria" w:hAnsi="Cambria"/>
          <w:color w:val="000000" w:themeColor="text1"/>
        </w:rPr>
        <w:t>Black Excellence Day can serve as a platform for community engagement and collaboration. It provides an opportunity for schools to partner with local organizations, leaders, and activists within the Black community to organize events, workshops, and discussions that promote dialogue and understanding.  </w:t>
      </w:r>
    </w:p>
    <w:p w14:paraId="497DBF9A" w14:textId="3F194545" w:rsidR="00C204D9" w:rsidRPr="00C204D9" w:rsidRDefault="00C204D9" w:rsidP="00C204D9">
      <w:pPr>
        <w:spacing w:line="240" w:lineRule="auto"/>
        <w:rPr>
          <w:rFonts w:ascii="Cambria" w:hAnsi="Cambria"/>
          <w:color w:val="000000" w:themeColor="text1"/>
          <w:lang w:val="en-CA"/>
        </w:rPr>
      </w:pPr>
      <w:r w:rsidRPr="00C204D9">
        <w:rPr>
          <w:rFonts w:ascii="Cambria" w:hAnsi="Cambria"/>
          <w:color w:val="000000" w:themeColor="text1"/>
        </w:rPr>
        <w:t>Overall, celebrating Black Excellence Day within HRCE schools is important for fostering a culture of inclusivity, empowerment, and appreciation for the diverse talents and contributions of Black individuals.   </w:t>
      </w:r>
      <w:r w:rsidRPr="00C204D9">
        <w:rPr>
          <w:rFonts w:ascii="Cambria" w:hAnsi="Cambria"/>
          <w:color w:val="000000" w:themeColor="text1"/>
        </w:rPr>
        <w:br/>
        <w:t> </w:t>
      </w:r>
    </w:p>
    <w:p w14:paraId="6AD8C63D" w14:textId="7497BB4B" w:rsidR="00CA4047" w:rsidRPr="00C204D9" w:rsidRDefault="00C204D9" w:rsidP="00C204D9">
      <w:pPr>
        <w:spacing w:line="240" w:lineRule="auto"/>
        <w:rPr>
          <w:rFonts w:ascii="Cambria" w:hAnsi="Cambria"/>
          <w:color w:val="000000" w:themeColor="text1"/>
          <w:lang w:val="en-CA"/>
        </w:rPr>
      </w:pPr>
      <w:r w:rsidRPr="00C204D9">
        <w:rPr>
          <w:rFonts w:ascii="Cambria" w:hAnsi="Cambria"/>
          <w:color w:val="000000" w:themeColor="text1"/>
          <w:lang w:val="en-CA"/>
        </w:rPr>
        <w:lastRenderedPageBreak/>
        <w:t> </w:t>
      </w:r>
      <w:r w:rsidR="00874CDC">
        <w:rPr>
          <w:rFonts w:ascii="Cambria" w:hAnsi="Cambria"/>
          <w:b/>
          <w:bCs/>
          <w:color w:val="0070C0"/>
          <w:sz w:val="28"/>
          <w:szCs w:val="28"/>
        </w:rPr>
        <w:t>Homework Hub</w:t>
      </w:r>
    </w:p>
    <w:p w14:paraId="34EEF295" w14:textId="1476D126" w:rsidR="00874CDC" w:rsidRPr="00874CDC" w:rsidRDefault="00874CDC" w:rsidP="00874CDC">
      <w:pPr>
        <w:spacing w:line="240" w:lineRule="auto"/>
        <w:rPr>
          <w:rFonts w:ascii="Cambria" w:hAnsi="Cambria"/>
          <w:color w:val="000000" w:themeColor="text1"/>
          <w:lang w:val="en-CA"/>
        </w:rPr>
      </w:pPr>
      <w:r w:rsidRPr="00874CDC">
        <w:rPr>
          <w:rFonts w:ascii="Cambria" w:hAnsi="Cambria"/>
          <w:color w:val="000000" w:themeColor="text1"/>
        </w:rPr>
        <w:t>Did you know your student has access to Homework Hub? Finish the year off strong with the help of experienced tutors!</w:t>
      </w:r>
      <w:r w:rsidRPr="00874CDC">
        <w:rPr>
          <w:rFonts w:ascii="Cambria" w:hAnsi="Cambria"/>
          <w:color w:val="000000" w:themeColor="text1"/>
          <w:lang w:val="en-CA"/>
        </w:rPr>
        <w:t> </w:t>
      </w:r>
    </w:p>
    <w:p w14:paraId="4DDD1C63" w14:textId="40D650C6" w:rsidR="00874CDC" w:rsidRPr="00874CDC" w:rsidRDefault="00C204D9" w:rsidP="00874CDC">
      <w:pPr>
        <w:spacing w:line="240" w:lineRule="auto"/>
        <w:rPr>
          <w:rFonts w:ascii="Cambria" w:hAnsi="Cambria"/>
          <w:color w:val="000000" w:themeColor="text1"/>
          <w:lang w:val="en-CA"/>
        </w:rPr>
      </w:pPr>
      <w:r>
        <w:rPr>
          <w:rFonts w:ascii="Cambria" w:hAnsi="Cambria"/>
          <w:noProof/>
          <w:color w:val="000000" w:themeColor="text1"/>
        </w:rPr>
        <w:drawing>
          <wp:anchor distT="0" distB="0" distL="114300" distR="114300" simplePos="0" relativeHeight="251662336" behindDoc="0" locked="0" layoutInCell="1" allowOverlap="1" wp14:anchorId="1BD275D7" wp14:editId="66F6DB02">
            <wp:simplePos x="0" y="0"/>
            <wp:positionH relativeFrom="margin">
              <wp:posOffset>-127000</wp:posOffset>
            </wp:positionH>
            <wp:positionV relativeFrom="paragraph">
              <wp:posOffset>146685</wp:posOffset>
            </wp:positionV>
            <wp:extent cx="2749550" cy="3449955"/>
            <wp:effectExtent l="0" t="0" r="0" b="0"/>
            <wp:wrapSquare wrapText="bothSides"/>
            <wp:docPr id="1150319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1909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9550" cy="3449955"/>
                    </a:xfrm>
                    <a:prstGeom prst="rect">
                      <a:avLst/>
                    </a:prstGeom>
                  </pic:spPr>
                </pic:pic>
              </a:graphicData>
            </a:graphic>
            <wp14:sizeRelH relativeFrom="margin">
              <wp14:pctWidth>0</wp14:pctWidth>
            </wp14:sizeRelH>
            <wp14:sizeRelV relativeFrom="margin">
              <wp14:pctHeight>0</wp14:pctHeight>
            </wp14:sizeRelV>
          </wp:anchor>
        </w:drawing>
      </w:r>
      <w:r w:rsidR="00874CDC" w:rsidRPr="00874CDC">
        <w:rPr>
          <w:rFonts w:ascii="Cambria" w:hAnsi="Cambria"/>
          <w:color w:val="000000" w:themeColor="text1"/>
          <w:lang w:val="en-CA"/>
        </w:rPr>
        <w:t xml:space="preserve">·       </w:t>
      </w:r>
      <w:r w:rsidR="00874CDC" w:rsidRPr="00874CDC">
        <w:rPr>
          <w:rFonts w:ascii="Cambria" w:hAnsi="Cambria"/>
          <w:b/>
          <w:bCs/>
          <w:color w:val="000000" w:themeColor="text1"/>
        </w:rPr>
        <w:t>GNSPES Access:</w:t>
      </w:r>
      <w:r w:rsidR="00874CDC" w:rsidRPr="00874CDC">
        <w:rPr>
          <w:rFonts w:ascii="Cambria" w:hAnsi="Cambria"/>
          <w:color w:val="000000" w:themeColor="text1"/>
        </w:rPr>
        <w:t xml:space="preserve"> Easy access to online resources and tutoring through your GNSPES account (gnspes.ca) by clicking on the Nova Scotia Homework Hub icon.</w:t>
      </w:r>
      <w:r w:rsidR="00874CDC" w:rsidRPr="00874CDC">
        <w:rPr>
          <w:rFonts w:ascii="Cambria" w:hAnsi="Cambria"/>
          <w:color w:val="000000" w:themeColor="text1"/>
          <w:lang w:val="en-CA"/>
        </w:rPr>
        <w:t> </w:t>
      </w:r>
    </w:p>
    <w:p w14:paraId="3696EF23" w14:textId="4A733573" w:rsidR="00874CDC" w:rsidRPr="00874CDC" w:rsidRDefault="00874CDC" w:rsidP="00874CDC">
      <w:pPr>
        <w:spacing w:line="240" w:lineRule="auto"/>
        <w:rPr>
          <w:rFonts w:ascii="Cambria" w:hAnsi="Cambria"/>
          <w:color w:val="000000" w:themeColor="text1"/>
          <w:lang w:val="en-CA"/>
        </w:rPr>
      </w:pPr>
      <w:r w:rsidRPr="00874CDC">
        <w:rPr>
          <w:rFonts w:ascii="Cambria" w:hAnsi="Cambria"/>
          <w:color w:val="000000" w:themeColor="text1"/>
          <w:lang w:val="en-CA"/>
        </w:rPr>
        <w:t xml:space="preserve">·       </w:t>
      </w:r>
      <w:r w:rsidRPr="00874CDC">
        <w:rPr>
          <w:rFonts w:ascii="Cambria" w:hAnsi="Cambria"/>
          <w:b/>
          <w:bCs/>
          <w:color w:val="000000" w:themeColor="text1"/>
        </w:rPr>
        <w:t>24/7 Access:</w:t>
      </w:r>
      <w:r w:rsidRPr="00874CDC">
        <w:rPr>
          <w:rFonts w:ascii="Cambria" w:hAnsi="Cambria"/>
          <w:color w:val="000000" w:themeColor="text1"/>
        </w:rPr>
        <w:t xml:space="preserve"> Anytime access to video tutorials, practice questions and vocabulary review.</w:t>
      </w:r>
      <w:r w:rsidRPr="00874CDC">
        <w:rPr>
          <w:rFonts w:ascii="Cambria" w:hAnsi="Cambria"/>
          <w:color w:val="000000" w:themeColor="text1"/>
          <w:lang w:val="en-CA"/>
        </w:rPr>
        <w:t> </w:t>
      </w:r>
    </w:p>
    <w:p w14:paraId="5760DE24" w14:textId="77777777" w:rsidR="00874CDC" w:rsidRPr="00874CDC" w:rsidRDefault="00874CDC" w:rsidP="00874CDC">
      <w:pPr>
        <w:spacing w:line="240" w:lineRule="auto"/>
        <w:rPr>
          <w:rFonts w:ascii="Cambria" w:hAnsi="Cambria"/>
          <w:color w:val="000000" w:themeColor="text1"/>
          <w:lang w:val="en-CA"/>
        </w:rPr>
      </w:pPr>
      <w:r w:rsidRPr="00874CDC">
        <w:rPr>
          <w:rFonts w:ascii="Cambria" w:hAnsi="Cambria"/>
          <w:color w:val="000000" w:themeColor="text1"/>
          <w:lang w:val="en-CA"/>
        </w:rPr>
        <w:t xml:space="preserve">·       </w:t>
      </w:r>
      <w:r w:rsidRPr="00874CDC">
        <w:rPr>
          <w:rFonts w:ascii="Cambria" w:hAnsi="Cambria"/>
          <w:b/>
          <w:bCs/>
          <w:color w:val="000000" w:themeColor="text1"/>
        </w:rPr>
        <w:t>Bilingual tutors available for students in:</w:t>
      </w:r>
      <w:r w:rsidRPr="00874CDC">
        <w:rPr>
          <w:rFonts w:ascii="Cambria" w:hAnsi="Cambria"/>
          <w:color w:val="000000" w:themeColor="text1"/>
          <w:lang w:val="en-CA"/>
        </w:rPr>
        <w:t> </w:t>
      </w:r>
    </w:p>
    <w:p w14:paraId="3A36EF68" w14:textId="77777777" w:rsidR="00874CDC" w:rsidRPr="00874CDC" w:rsidRDefault="00874CDC" w:rsidP="00874CDC">
      <w:pPr>
        <w:spacing w:line="240" w:lineRule="auto"/>
        <w:rPr>
          <w:rFonts w:ascii="Cambria" w:hAnsi="Cambria"/>
          <w:color w:val="000000" w:themeColor="text1"/>
          <w:lang w:val="en-CA"/>
        </w:rPr>
      </w:pPr>
      <w:r w:rsidRPr="00874CDC">
        <w:rPr>
          <w:rFonts w:ascii="Cambria" w:hAnsi="Cambria"/>
          <w:color w:val="000000" w:themeColor="text1"/>
          <w:lang w:val="en-CA"/>
        </w:rPr>
        <w:t xml:space="preserve">·       </w:t>
      </w:r>
      <w:r w:rsidRPr="00874CDC">
        <w:rPr>
          <w:rFonts w:ascii="Cambria" w:hAnsi="Cambria"/>
          <w:color w:val="000000" w:themeColor="text1"/>
        </w:rPr>
        <w:t>Grade 4-6 Monday, Tuesday and Wednesday 5:30 to 7:30 p.m.</w:t>
      </w:r>
      <w:r w:rsidRPr="00874CDC">
        <w:rPr>
          <w:rFonts w:ascii="Cambria" w:hAnsi="Cambria"/>
          <w:color w:val="000000" w:themeColor="text1"/>
          <w:lang w:val="en-CA"/>
        </w:rPr>
        <w:t> </w:t>
      </w:r>
    </w:p>
    <w:p w14:paraId="688B4AEF" w14:textId="77777777" w:rsidR="00874CDC" w:rsidRPr="00874CDC" w:rsidRDefault="00874CDC" w:rsidP="00874CDC">
      <w:pPr>
        <w:spacing w:line="240" w:lineRule="auto"/>
        <w:rPr>
          <w:rFonts w:ascii="Cambria" w:hAnsi="Cambria"/>
          <w:color w:val="000000" w:themeColor="text1"/>
          <w:lang w:val="en-CA"/>
        </w:rPr>
      </w:pPr>
      <w:r w:rsidRPr="00874CDC">
        <w:rPr>
          <w:rFonts w:ascii="Cambria" w:hAnsi="Cambria"/>
          <w:color w:val="000000" w:themeColor="text1"/>
        </w:rPr>
        <w:t xml:space="preserve">·       Grade 7-12 on school </w:t>
      </w:r>
      <w:proofErr w:type="gramStart"/>
      <w:r w:rsidRPr="00874CDC">
        <w:rPr>
          <w:rFonts w:ascii="Cambria" w:hAnsi="Cambria"/>
          <w:color w:val="000000" w:themeColor="text1"/>
        </w:rPr>
        <w:t>nights</w:t>
      </w:r>
      <w:proofErr w:type="gramEnd"/>
      <w:r w:rsidRPr="00874CDC">
        <w:rPr>
          <w:rFonts w:ascii="Cambria" w:hAnsi="Cambria"/>
          <w:color w:val="000000" w:themeColor="text1"/>
        </w:rPr>
        <w:t xml:space="preserve"> 5:30 to 9:30 p.m. </w:t>
      </w:r>
    </w:p>
    <w:p w14:paraId="42C6B114" w14:textId="77777777" w:rsidR="00874CDC" w:rsidRPr="00874CDC" w:rsidRDefault="00874CDC" w:rsidP="00874CDC">
      <w:pPr>
        <w:spacing w:line="240" w:lineRule="auto"/>
        <w:rPr>
          <w:rFonts w:ascii="Cambria" w:hAnsi="Cambria"/>
          <w:color w:val="000000" w:themeColor="text1"/>
          <w:lang w:val="en-CA"/>
        </w:rPr>
      </w:pPr>
      <w:r w:rsidRPr="00874CDC">
        <w:rPr>
          <w:rFonts w:ascii="Cambria" w:hAnsi="Cambria"/>
          <w:b/>
          <w:bCs/>
          <w:color w:val="000000" w:themeColor="text1"/>
        </w:rPr>
        <w:t> </w:t>
      </w:r>
      <w:r w:rsidRPr="00874CDC">
        <w:rPr>
          <w:rFonts w:ascii="Cambria" w:hAnsi="Cambria"/>
          <w:color w:val="000000" w:themeColor="text1"/>
          <w:lang w:val="en-CA"/>
        </w:rPr>
        <w:t> </w:t>
      </w:r>
    </w:p>
    <w:p w14:paraId="5B842893" w14:textId="77777777" w:rsidR="00874CDC" w:rsidRPr="00874CDC" w:rsidRDefault="00874CDC" w:rsidP="00874CDC">
      <w:pPr>
        <w:spacing w:line="240" w:lineRule="auto"/>
        <w:rPr>
          <w:rFonts w:ascii="Cambria" w:hAnsi="Cambria"/>
          <w:color w:val="000000" w:themeColor="text1"/>
          <w:lang w:val="en-CA"/>
        </w:rPr>
      </w:pPr>
      <w:hyperlink r:id="rId15" w:tgtFrame="_blank" w:tooltip="https://www.youtube.com/watch?v=YPzQU0LpQVs" w:history="1">
        <w:r w:rsidRPr="00874CDC">
          <w:rPr>
            <w:rStyle w:val="Hyperlink"/>
            <w:rFonts w:ascii="Cambria" w:hAnsi="Cambria"/>
          </w:rPr>
          <w:t>Watch this video</w:t>
        </w:r>
      </w:hyperlink>
      <w:r w:rsidRPr="00874CDC">
        <w:rPr>
          <w:rFonts w:ascii="Cambria" w:hAnsi="Cambria"/>
          <w:color w:val="000000" w:themeColor="text1"/>
          <w:lang w:val="en-CA"/>
        </w:rPr>
        <w:t xml:space="preserve"> </w:t>
      </w:r>
    </w:p>
    <w:p w14:paraId="78158736" w14:textId="77777777" w:rsidR="00874CDC" w:rsidRPr="00874CDC" w:rsidRDefault="00874CDC" w:rsidP="00874CDC">
      <w:pPr>
        <w:spacing w:line="240" w:lineRule="auto"/>
        <w:rPr>
          <w:rFonts w:ascii="Cambria" w:hAnsi="Cambria"/>
          <w:color w:val="000000" w:themeColor="text1"/>
          <w:lang w:val="en-CA"/>
        </w:rPr>
      </w:pPr>
      <w:r w:rsidRPr="00874CDC">
        <w:rPr>
          <w:rFonts w:ascii="Cambria" w:hAnsi="Cambria"/>
          <w:color w:val="000000" w:themeColor="text1"/>
        </w:rPr>
        <w:t> to learn more about Homework Hub!</w:t>
      </w:r>
      <w:r w:rsidRPr="00874CDC">
        <w:rPr>
          <w:rFonts w:ascii="Cambria" w:hAnsi="Cambria"/>
          <w:color w:val="000000" w:themeColor="text1"/>
          <w:lang w:val="en-CA"/>
        </w:rPr>
        <w:t> </w:t>
      </w:r>
    </w:p>
    <w:p w14:paraId="2B513647" w14:textId="77777777" w:rsidR="00C9518C" w:rsidRDefault="00C9518C" w:rsidP="00C9518C">
      <w:pPr>
        <w:spacing w:line="240" w:lineRule="auto"/>
        <w:rPr>
          <w:rFonts w:ascii="Cambria" w:hAnsi="Cambria"/>
          <w:b/>
          <w:bCs/>
          <w:color w:val="0070C0"/>
          <w:sz w:val="28"/>
          <w:szCs w:val="28"/>
        </w:rPr>
      </w:pPr>
    </w:p>
    <w:p w14:paraId="61F17774" w14:textId="284CA18A" w:rsidR="00874CDC" w:rsidRPr="00874CDC" w:rsidRDefault="00874CDC" w:rsidP="00874CDC">
      <w:pPr>
        <w:spacing w:line="240" w:lineRule="auto"/>
        <w:rPr>
          <w:rFonts w:ascii="Cambria" w:hAnsi="Cambria"/>
          <w:color w:val="000000" w:themeColor="text1"/>
          <w:lang w:val="en-CA"/>
        </w:rPr>
      </w:pPr>
      <w:r>
        <w:rPr>
          <w:rFonts w:ascii="Cambria" w:hAnsi="Cambria"/>
          <w:b/>
          <w:bCs/>
          <w:color w:val="0070C0"/>
          <w:sz w:val="28"/>
          <w:szCs w:val="28"/>
        </w:rPr>
        <w:t>Access Awareness Week</w:t>
      </w:r>
    </w:p>
    <w:p w14:paraId="6A43E01B" w14:textId="212CAB3D" w:rsidR="00874CDC" w:rsidRPr="00874CDC" w:rsidRDefault="00874CDC" w:rsidP="00874CDC">
      <w:pPr>
        <w:rPr>
          <w:rFonts w:ascii="Cambria" w:hAnsi="Cambria"/>
          <w:color w:val="242424"/>
          <w:lang w:val="en-CA"/>
        </w:rPr>
      </w:pPr>
      <w:r w:rsidRPr="00874CDC">
        <w:rPr>
          <w:rFonts w:ascii="Cambria" w:hAnsi="Cambria"/>
          <w:color w:val="242424"/>
        </w:rPr>
        <w:t>Access Awareness Week takes place annually during the last week of May to raise awareness about disability, access and inclusion. This year, Access Awareness Week runs from May 25-31, and the provincial theme is "Our Voices, Our Votes: Disability Rights in Action.” </w:t>
      </w:r>
    </w:p>
    <w:p w14:paraId="22A90CA9" w14:textId="20A43E30" w:rsidR="00874CDC" w:rsidRPr="00874CDC" w:rsidRDefault="00874CDC" w:rsidP="00874CDC">
      <w:pPr>
        <w:rPr>
          <w:rFonts w:ascii="Cambria" w:hAnsi="Cambria"/>
          <w:color w:val="242424"/>
          <w:lang w:val="en-CA"/>
        </w:rPr>
      </w:pPr>
      <w:r w:rsidRPr="00874CDC">
        <w:rPr>
          <w:rFonts w:ascii="Cambria" w:hAnsi="Cambria"/>
          <w:color w:val="242424"/>
        </w:rPr>
        <w:t>The provincial Accessibility Directorate is providing all HRCE schools with posters to help bring attention to the importance of removing barriers for people with disabilities. The posters are being mailed directly to schools from the directorate and should arrive in the coming days. </w:t>
      </w:r>
    </w:p>
    <w:p w14:paraId="4A57844A" w14:textId="77777777" w:rsidR="00874CDC" w:rsidRDefault="00874CDC" w:rsidP="00874CDC">
      <w:pPr>
        <w:rPr>
          <w:rFonts w:ascii="Cambria" w:hAnsi="Cambria"/>
          <w:color w:val="242424"/>
        </w:rPr>
      </w:pPr>
      <w:r w:rsidRPr="00874CDC">
        <w:rPr>
          <w:rFonts w:ascii="Cambria" w:hAnsi="Cambria"/>
          <w:color w:val="242424"/>
        </w:rPr>
        <w:lastRenderedPageBreak/>
        <w:t xml:space="preserve">For 38 years, Nova Scotians have organized community events, flag raising, forums, and concerts during Access Awareness Week to bring attention to the importance of removing barriers for people with disabilities. More information can be found </w:t>
      </w:r>
      <w:hyperlink r:id="rId16" w:tgtFrame="_blank" w:tooltip="https://nsleo.com/access-awareness-week-nova-scotia/" w:history="1">
        <w:r w:rsidRPr="00874CDC">
          <w:rPr>
            <w:rStyle w:val="Hyperlink"/>
            <w:rFonts w:ascii="Cambria" w:hAnsi="Cambria"/>
          </w:rPr>
          <w:t>here</w:t>
        </w:r>
      </w:hyperlink>
      <w:r w:rsidRPr="00874CDC">
        <w:rPr>
          <w:rFonts w:ascii="Cambria" w:hAnsi="Cambria"/>
          <w:color w:val="242424"/>
        </w:rPr>
        <w:t>. </w:t>
      </w:r>
    </w:p>
    <w:p w14:paraId="575F9CE3" w14:textId="77777777" w:rsidR="00A0222D" w:rsidRDefault="00A0222D" w:rsidP="00874CDC">
      <w:pPr>
        <w:rPr>
          <w:rFonts w:ascii="Cambria" w:hAnsi="Cambria"/>
          <w:color w:val="242424"/>
        </w:rPr>
      </w:pPr>
    </w:p>
    <w:p w14:paraId="7F5C7A76" w14:textId="2BB08524" w:rsidR="00A0222D" w:rsidRPr="00874CDC" w:rsidRDefault="00A0222D" w:rsidP="00A0222D">
      <w:pPr>
        <w:jc w:val="center"/>
        <w:rPr>
          <w:rFonts w:ascii="Cambria" w:hAnsi="Cambria"/>
          <w:color w:val="242424"/>
          <w:lang w:val="en-CA"/>
        </w:rPr>
      </w:pPr>
      <w:r w:rsidRPr="00A0222D">
        <w:rPr>
          <w:rFonts w:ascii="Cambria" w:hAnsi="Cambria"/>
          <w:color w:val="242424"/>
          <w:lang w:val="en-CA"/>
        </w:rPr>
        <w:drawing>
          <wp:inline distT="0" distB="0" distL="0" distR="0" wp14:anchorId="2DF07EAF" wp14:editId="0FC9355B">
            <wp:extent cx="4387850" cy="5664963"/>
            <wp:effectExtent l="0" t="0" r="0" b="0"/>
            <wp:docPr id="834777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77541" name=""/>
                    <pic:cNvPicPr/>
                  </pic:nvPicPr>
                  <pic:blipFill>
                    <a:blip r:embed="rId17"/>
                    <a:stretch>
                      <a:fillRect/>
                    </a:stretch>
                  </pic:blipFill>
                  <pic:spPr>
                    <a:xfrm>
                      <a:off x="0" y="0"/>
                      <a:ext cx="4394937" cy="5674112"/>
                    </a:xfrm>
                    <a:prstGeom prst="rect">
                      <a:avLst/>
                    </a:prstGeom>
                  </pic:spPr>
                </pic:pic>
              </a:graphicData>
            </a:graphic>
          </wp:inline>
        </w:drawing>
      </w:r>
    </w:p>
    <w:p w14:paraId="209C7E2B" w14:textId="4C038FF4" w:rsidR="7269236D" w:rsidRPr="00BB1C6F" w:rsidRDefault="7269236D" w:rsidP="2880CCED">
      <w:pPr>
        <w:rPr>
          <w:rFonts w:ascii="Cambria" w:hAnsi="Cambria"/>
        </w:rPr>
      </w:pPr>
    </w:p>
    <w:sectPr w:rsidR="7269236D" w:rsidRPr="00BB1C6F">
      <w:headerReference w:type="default" r:id="rId18"/>
      <w:footerReference w:type="defaul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DC941" w14:textId="77777777" w:rsidR="0073364B" w:rsidRDefault="0073364B">
      <w:pPr>
        <w:spacing w:after="0" w:line="240" w:lineRule="auto"/>
      </w:pPr>
      <w:r>
        <w:separator/>
      </w:r>
    </w:p>
  </w:endnote>
  <w:endnote w:type="continuationSeparator" w:id="0">
    <w:p w14:paraId="0931FFF2" w14:textId="77777777" w:rsidR="0073364B" w:rsidRDefault="00733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oefler Text">
    <w:altName w:val="Constantia"/>
    <w:charset w:val="4D"/>
    <w:family w:val="roman"/>
    <w:pitch w:val="variable"/>
    <w:sig w:usb0="00000001" w:usb1="5000204B" w:usb2="00000004" w:usb3="00000000" w:csb0="00000197"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269236D" w14:paraId="2A52037B" w14:textId="77777777" w:rsidTr="7269236D">
      <w:trPr>
        <w:trHeight w:val="300"/>
      </w:trPr>
      <w:tc>
        <w:tcPr>
          <w:tcW w:w="3120" w:type="dxa"/>
        </w:tcPr>
        <w:p w14:paraId="04FC4964" w14:textId="590FDBAA" w:rsidR="7269236D" w:rsidRDefault="7269236D" w:rsidP="7269236D">
          <w:pPr>
            <w:pStyle w:val="Header"/>
            <w:ind w:left="-115"/>
          </w:pPr>
        </w:p>
      </w:tc>
      <w:tc>
        <w:tcPr>
          <w:tcW w:w="3120" w:type="dxa"/>
        </w:tcPr>
        <w:p w14:paraId="6F06BDBC" w14:textId="07E66802" w:rsidR="7269236D" w:rsidRDefault="7269236D" w:rsidP="7269236D">
          <w:pPr>
            <w:pStyle w:val="Header"/>
            <w:jc w:val="center"/>
          </w:pPr>
        </w:p>
      </w:tc>
      <w:tc>
        <w:tcPr>
          <w:tcW w:w="3120" w:type="dxa"/>
        </w:tcPr>
        <w:p w14:paraId="1663E086" w14:textId="06AB4B85" w:rsidR="7269236D" w:rsidRDefault="7269236D" w:rsidP="7269236D">
          <w:pPr>
            <w:pStyle w:val="Header"/>
            <w:ind w:right="-115"/>
            <w:jc w:val="right"/>
          </w:pPr>
        </w:p>
      </w:tc>
    </w:tr>
  </w:tbl>
  <w:p w14:paraId="0C3F9AAE" w14:textId="1CA5099A" w:rsidR="7269236D" w:rsidRDefault="7269236D" w:rsidP="726923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269236D" w14:paraId="52ED23D1" w14:textId="77777777" w:rsidTr="7269236D">
      <w:trPr>
        <w:trHeight w:val="300"/>
      </w:trPr>
      <w:tc>
        <w:tcPr>
          <w:tcW w:w="3120" w:type="dxa"/>
        </w:tcPr>
        <w:p w14:paraId="5C16742C" w14:textId="758B16F6" w:rsidR="7269236D" w:rsidRDefault="7269236D" w:rsidP="7269236D">
          <w:pPr>
            <w:pStyle w:val="Header"/>
            <w:ind w:left="-115"/>
          </w:pPr>
        </w:p>
      </w:tc>
      <w:tc>
        <w:tcPr>
          <w:tcW w:w="3120" w:type="dxa"/>
        </w:tcPr>
        <w:p w14:paraId="7A135F9F" w14:textId="0C9FA56E" w:rsidR="7269236D" w:rsidRDefault="7269236D" w:rsidP="7269236D">
          <w:pPr>
            <w:pStyle w:val="Header"/>
            <w:jc w:val="center"/>
          </w:pPr>
        </w:p>
      </w:tc>
      <w:tc>
        <w:tcPr>
          <w:tcW w:w="3120" w:type="dxa"/>
        </w:tcPr>
        <w:p w14:paraId="1F430A53" w14:textId="552D2EE1" w:rsidR="7269236D" w:rsidRDefault="7269236D" w:rsidP="7269236D">
          <w:pPr>
            <w:pStyle w:val="Header"/>
            <w:ind w:right="-115"/>
            <w:jc w:val="right"/>
          </w:pPr>
        </w:p>
      </w:tc>
    </w:tr>
  </w:tbl>
  <w:p w14:paraId="32DEDD37" w14:textId="4ABF3209" w:rsidR="7269236D" w:rsidRDefault="7269236D" w:rsidP="726923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25297" w14:textId="77777777" w:rsidR="0073364B" w:rsidRDefault="0073364B">
      <w:pPr>
        <w:spacing w:after="0" w:line="240" w:lineRule="auto"/>
      </w:pPr>
      <w:r>
        <w:separator/>
      </w:r>
    </w:p>
  </w:footnote>
  <w:footnote w:type="continuationSeparator" w:id="0">
    <w:p w14:paraId="70602D1B" w14:textId="77777777" w:rsidR="0073364B" w:rsidRDefault="007336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72" w:type="dxa"/>
      <w:tblLayout w:type="fixed"/>
      <w:tblLook w:val="06A0" w:firstRow="1" w:lastRow="0" w:firstColumn="1" w:lastColumn="0" w:noHBand="1" w:noVBand="1"/>
    </w:tblPr>
    <w:tblGrid>
      <w:gridCol w:w="3345"/>
      <w:gridCol w:w="6127"/>
    </w:tblGrid>
    <w:tr w:rsidR="7269236D" w14:paraId="79A5EA5B" w14:textId="77777777" w:rsidTr="4E29D915">
      <w:trPr>
        <w:trHeight w:val="300"/>
      </w:trPr>
      <w:tc>
        <w:tcPr>
          <w:tcW w:w="3345" w:type="dxa"/>
        </w:tcPr>
        <w:p w14:paraId="6A830D9A" w14:textId="5173CFCF" w:rsidR="7269236D" w:rsidRDefault="4E29D915" w:rsidP="4E29D915">
          <w:pPr>
            <w:pStyle w:val="Header"/>
            <w:ind w:left="-115"/>
            <w:rPr>
              <w:sz w:val="22"/>
              <w:szCs w:val="22"/>
            </w:rPr>
          </w:pPr>
          <w:r w:rsidRPr="4E29D915">
            <w:rPr>
              <w:sz w:val="22"/>
              <w:szCs w:val="22"/>
            </w:rPr>
            <w:t>Saint Mary’s Elementary School</w:t>
          </w:r>
        </w:p>
        <w:p w14:paraId="65067B08" w14:textId="6783A92A" w:rsidR="7269236D" w:rsidRDefault="4E29D915" w:rsidP="4E29D915">
          <w:pPr>
            <w:pStyle w:val="Header"/>
            <w:ind w:left="-115"/>
            <w:rPr>
              <w:sz w:val="22"/>
              <w:szCs w:val="22"/>
            </w:rPr>
          </w:pPr>
          <w:r w:rsidRPr="4E29D915">
            <w:rPr>
              <w:sz w:val="22"/>
              <w:szCs w:val="22"/>
            </w:rPr>
            <w:t>5614 Morris Street</w:t>
          </w:r>
        </w:p>
        <w:p w14:paraId="6945B13D" w14:textId="656D1040" w:rsidR="7269236D" w:rsidRDefault="4E29D915" w:rsidP="4E29D915">
          <w:pPr>
            <w:pStyle w:val="Header"/>
            <w:ind w:left="-115"/>
            <w:rPr>
              <w:sz w:val="22"/>
              <w:szCs w:val="22"/>
            </w:rPr>
          </w:pPr>
          <w:r w:rsidRPr="4E29D915">
            <w:rPr>
              <w:sz w:val="22"/>
              <w:szCs w:val="22"/>
            </w:rPr>
            <w:t>Halifax, NS, B3J 1C2</w:t>
          </w:r>
        </w:p>
        <w:p w14:paraId="1AAC14B6" w14:textId="78011EBE" w:rsidR="7269236D" w:rsidRDefault="4E29D915" w:rsidP="4E29D915">
          <w:pPr>
            <w:pStyle w:val="Header"/>
            <w:ind w:left="-115"/>
            <w:rPr>
              <w:sz w:val="20"/>
              <w:szCs w:val="20"/>
            </w:rPr>
          </w:pPr>
          <w:r w:rsidRPr="4E29D915">
            <w:rPr>
              <w:sz w:val="22"/>
              <w:szCs w:val="22"/>
            </w:rPr>
            <w:t>(902) 421-6749</w:t>
          </w:r>
        </w:p>
        <w:p w14:paraId="7EFC68A8" w14:textId="4A8DCD8D" w:rsidR="7269236D" w:rsidRDefault="4E29D915" w:rsidP="4E29D915">
          <w:pPr>
            <w:pStyle w:val="Header"/>
            <w:ind w:left="-115"/>
            <w:rPr>
              <w:sz w:val="20"/>
              <w:szCs w:val="20"/>
            </w:rPr>
          </w:pPr>
          <w:hyperlink r:id="rId1">
            <w:r w:rsidRPr="4E29D915">
              <w:rPr>
                <w:rStyle w:val="Hyperlink"/>
                <w:sz w:val="20"/>
                <w:szCs w:val="20"/>
              </w:rPr>
              <w:t>stmarys@hrce.ca</w:t>
            </w:r>
          </w:hyperlink>
        </w:p>
        <w:p w14:paraId="7AED96C0" w14:textId="722C1FF9" w:rsidR="7269236D" w:rsidRDefault="4E29D915" w:rsidP="4E29D915">
          <w:pPr>
            <w:pStyle w:val="Header"/>
            <w:ind w:left="-115"/>
            <w:rPr>
              <w:sz w:val="20"/>
              <w:szCs w:val="20"/>
            </w:rPr>
          </w:pPr>
          <w:hyperlink r:id="rId2">
            <w:r w:rsidRPr="4E29D915">
              <w:rPr>
                <w:rStyle w:val="Hyperlink"/>
                <w:sz w:val="20"/>
                <w:szCs w:val="20"/>
              </w:rPr>
              <w:t>https://smr.hrce.ca/</w:t>
            </w:r>
          </w:hyperlink>
        </w:p>
        <w:p w14:paraId="73DB7816" w14:textId="3ABC82CB" w:rsidR="7269236D" w:rsidRDefault="7269236D" w:rsidP="4E29D915">
          <w:pPr>
            <w:pStyle w:val="Header"/>
            <w:ind w:left="-115"/>
            <w:rPr>
              <w:sz w:val="22"/>
              <w:szCs w:val="22"/>
            </w:rPr>
          </w:pPr>
        </w:p>
        <w:p w14:paraId="003B3486" w14:textId="0DB7D52C" w:rsidR="7269236D" w:rsidRDefault="7269236D" w:rsidP="7269236D">
          <w:pPr>
            <w:pStyle w:val="Header"/>
            <w:ind w:left="-115"/>
          </w:pPr>
        </w:p>
      </w:tc>
      <w:tc>
        <w:tcPr>
          <w:tcW w:w="6127" w:type="dxa"/>
        </w:tcPr>
        <w:p w14:paraId="6ACD0517" w14:textId="0BF36FBA" w:rsidR="7269236D" w:rsidRDefault="4E29D915" w:rsidP="4E29D915">
          <w:pPr>
            <w:pStyle w:val="Header"/>
            <w:jc w:val="center"/>
            <w:rPr>
              <w:sz w:val="20"/>
              <w:szCs w:val="20"/>
            </w:rPr>
          </w:pPr>
          <w:r w:rsidRPr="4E29D915">
            <w:rPr>
              <w:sz w:val="20"/>
              <w:szCs w:val="20"/>
            </w:rPr>
            <w:t xml:space="preserve">Emily Johnson, Acting Principal, </w:t>
          </w:r>
          <w:hyperlink r:id="rId3">
            <w:r w:rsidRPr="4E29D915">
              <w:rPr>
                <w:rStyle w:val="Hyperlink"/>
                <w:sz w:val="20"/>
                <w:szCs w:val="20"/>
              </w:rPr>
              <w:t>emily.johnson@hrce.ca</w:t>
            </w:r>
          </w:hyperlink>
        </w:p>
        <w:p w14:paraId="26026385" w14:textId="3DD2ABD6" w:rsidR="7269236D" w:rsidRDefault="4E29D915" w:rsidP="7269236D">
          <w:pPr>
            <w:pStyle w:val="Header"/>
            <w:jc w:val="center"/>
            <w:rPr>
              <w:sz w:val="20"/>
              <w:szCs w:val="20"/>
            </w:rPr>
          </w:pPr>
          <w:r w:rsidRPr="4E29D915">
            <w:rPr>
              <w:sz w:val="20"/>
              <w:szCs w:val="20"/>
            </w:rPr>
            <w:t xml:space="preserve">Sushmita Gurram, Admin Assistant, </w:t>
          </w:r>
          <w:hyperlink r:id="rId4">
            <w:r w:rsidRPr="4E29D915">
              <w:rPr>
                <w:rStyle w:val="Hyperlink"/>
                <w:sz w:val="20"/>
                <w:szCs w:val="20"/>
              </w:rPr>
              <w:t>sushmitagurram@hrce.ca</w:t>
            </w:r>
          </w:hyperlink>
        </w:p>
        <w:p w14:paraId="432344D2" w14:textId="6D0284B1" w:rsidR="7269236D" w:rsidRDefault="7269236D" w:rsidP="4E29D915">
          <w:pPr>
            <w:pStyle w:val="Header"/>
            <w:jc w:val="center"/>
            <w:rPr>
              <w:sz w:val="20"/>
              <w:szCs w:val="20"/>
            </w:rPr>
          </w:pPr>
        </w:p>
      </w:tc>
    </w:tr>
  </w:tbl>
  <w:p w14:paraId="4CD7571D" w14:textId="3E8E3051" w:rsidR="7269236D" w:rsidRDefault="7269236D" w:rsidP="726923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1043"/>
    <w:multiLevelType w:val="hybridMultilevel"/>
    <w:tmpl w:val="FC0E685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15:restartNumberingAfterBreak="0">
    <w:nsid w:val="02AC256E"/>
    <w:multiLevelType w:val="multilevel"/>
    <w:tmpl w:val="3E2A5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3D59F3"/>
    <w:multiLevelType w:val="multilevel"/>
    <w:tmpl w:val="2A264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391B4C"/>
    <w:multiLevelType w:val="hybridMultilevel"/>
    <w:tmpl w:val="5700260C"/>
    <w:lvl w:ilvl="0" w:tplc="1EE0F868">
      <w:start w:val="1"/>
      <w:numFmt w:val="bullet"/>
      <w:lvlText w:val=""/>
      <w:lvlJc w:val="left"/>
      <w:pPr>
        <w:ind w:left="720" w:hanging="360"/>
      </w:pPr>
      <w:rPr>
        <w:rFonts w:ascii="Symbol" w:hAnsi="Symbol" w:hint="default"/>
      </w:rPr>
    </w:lvl>
    <w:lvl w:ilvl="1" w:tplc="39361986">
      <w:start w:val="1"/>
      <w:numFmt w:val="bullet"/>
      <w:lvlText w:val="o"/>
      <w:lvlJc w:val="left"/>
      <w:pPr>
        <w:ind w:left="1440" w:hanging="360"/>
      </w:pPr>
      <w:rPr>
        <w:rFonts w:ascii="Courier New" w:hAnsi="Courier New" w:hint="default"/>
      </w:rPr>
    </w:lvl>
    <w:lvl w:ilvl="2" w:tplc="886288B4">
      <w:start w:val="1"/>
      <w:numFmt w:val="bullet"/>
      <w:lvlText w:val=""/>
      <w:lvlJc w:val="left"/>
      <w:pPr>
        <w:ind w:left="2160" w:hanging="360"/>
      </w:pPr>
      <w:rPr>
        <w:rFonts w:ascii="Wingdings" w:hAnsi="Wingdings" w:hint="default"/>
      </w:rPr>
    </w:lvl>
    <w:lvl w:ilvl="3" w:tplc="F0B2A3B6">
      <w:start w:val="1"/>
      <w:numFmt w:val="bullet"/>
      <w:lvlText w:val=""/>
      <w:lvlJc w:val="left"/>
      <w:pPr>
        <w:ind w:left="2880" w:hanging="360"/>
      </w:pPr>
      <w:rPr>
        <w:rFonts w:ascii="Symbol" w:hAnsi="Symbol" w:hint="default"/>
      </w:rPr>
    </w:lvl>
    <w:lvl w:ilvl="4" w:tplc="2B1ACFA8">
      <w:start w:val="1"/>
      <w:numFmt w:val="bullet"/>
      <w:lvlText w:val="o"/>
      <w:lvlJc w:val="left"/>
      <w:pPr>
        <w:ind w:left="3600" w:hanging="360"/>
      </w:pPr>
      <w:rPr>
        <w:rFonts w:ascii="Courier New" w:hAnsi="Courier New" w:hint="default"/>
      </w:rPr>
    </w:lvl>
    <w:lvl w:ilvl="5" w:tplc="E2100D66">
      <w:start w:val="1"/>
      <w:numFmt w:val="bullet"/>
      <w:lvlText w:val=""/>
      <w:lvlJc w:val="left"/>
      <w:pPr>
        <w:ind w:left="4320" w:hanging="360"/>
      </w:pPr>
      <w:rPr>
        <w:rFonts w:ascii="Wingdings" w:hAnsi="Wingdings" w:hint="default"/>
      </w:rPr>
    </w:lvl>
    <w:lvl w:ilvl="6" w:tplc="6D92170A">
      <w:start w:val="1"/>
      <w:numFmt w:val="bullet"/>
      <w:lvlText w:val=""/>
      <w:lvlJc w:val="left"/>
      <w:pPr>
        <w:ind w:left="5040" w:hanging="360"/>
      </w:pPr>
      <w:rPr>
        <w:rFonts w:ascii="Symbol" w:hAnsi="Symbol" w:hint="default"/>
      </w:rPr>
    </w:lvl>
    <w:lvl w:ilvl="7" w:tplc="1DA221D4">
      <w:start w:val="1"/>
      <w:numFmt w:val="bullet"/>
      <w:lvlText w:val="o"/>
      <w:lvlJc w:val="left"/>
      <w:pPr>
        <w:ind w:left="5760" w:hanging="360"/>
      </w:pPr>
      <w:rPr>
        <w:rFonts w:ascii="Courier New" w:hAnsi="Courier New" w:hint="default"/>
      </w:rPr>
    </w:lvl>
    <w:lvl w:ilvl="8" w:tplc="277C484E">
      <w:start w:val="1"/>
      <w:numFmt w:val="bullet"/>
      <w:lvlText w:val=""/>
      <w:lvlJc w:val="left"/>
      <w:pPr>
        <w:ind w:left="6480" w:hanging="360"/>
      </w:pPr>
      <w:rPr>
        <w:rFonts w:ascii="Wingdings" w:hAnsi="Wingdings" w:hint="default"/>
      </w:rPr>
    </w:lvl>
  </w:abstractNum>
  <w:abstractNum w:abstractNumId="4" w15:restartNumberingAfterBreak="0">
    <w:nsid w:val="085A276F"/>
    <w:multiLevelType w:val="multilevel"/>
    <w:tmpl w:val="16D67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B375FF"/>
    <w:multiLevelType w:val="multilevel"/>
    <w:tmpl w:val="F288E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1D00F9"/>
    <w:multiLevelType w:val="hybridMultilevel"/>
    <w:tmpl w:val="8264D7DC"/>
    <w:lvl w:ilvl="0" w:tplc="8CCCF4E2">
      <w:start w:val="1"/>
      <w:numFmt w:val="bullet"/>
      <w:lvlText w:val=""/>
      <w:lvlJc w:val="left"/>
      <w:pPr>
        <w:ind w:left="720" w:hanging="360"/>
      </w:pPr>
      <w:rPr>
        <w:rFonts w:ascii="Symbol" w:hAnsi="Symbol" w:hint="default"/>
      </w:rPr>
    </w:lvl>
    <w:lvl w:ilvl="1" w:tplc="07E8CDA8">
      <w:start w:val="1"/>
      <w:numFmt w:val="bullet"/>
      <w:lvlText w:val="o"/>
      <w:lvlJc w:val="left"/>
      <w:pPr>
        <w:ind w:left="1440" w:hanging="360"/>
      </w:pPr>
      <w:rPr>
        <w:rFonts w:ascii="Courier New" w:hAnsi="Courier New" w:hint="default"/>
      </w:rPr>
    </w:lvl>
    <w:lvl w:ilvl="2" w:tplc="62FA8BB6">
      <w:start w:val="1"/>
      <w:numFmt w:val="bullet"/>
      <w:lvlText w:val=""/>
      <w:lvlJc w:val="left"/>
      <w:pPr>
        <w:ind w:left="2160" w:hanging="360"/>
      </w:pPr>
      <w:rPr>
        <w:rFonts w:ascii="Wingdings" w:hAnsi="Wingdings" w:hint="default"/>
      </w:rPr>
    </w:lvl>
    <w:lvl w:ilvl="3" w:tplc="6F267D5A">
      <w:start w:val="1"/>
      <w:numFmt w:val="bullet"/>
      <w:lvlText w:val=""/>
      <w:lvlJc w:val="left"/>
      <w:pPr>
        <w:ind w:left="2880" w:hanging="360"/>
      </w:pPr>
      <w:rPr>
        <w:rFonts w:ascii="Symbol" w:hAnsi="Symbol" w:hint="default"/>
      </w:rPr>
    </w:lvl>
    <w:lvl w:ilvl="4" w:tplc="649088B8">
      <w:start w:val="1"/>
      <w:numFmt w:val="bullet"/>
      <w:lvlText w:val="o"/>
      <w:lvlJc w:val="left"/>
      <w:pPr>
        <w:ind w:left="3600" w:hanging="360"/>
      </w:pPr>
      <w:rPr>
        <w:rFonts w:ascii="Courier New" w:hAnsi="Courier New" w:hint="default"/>
      </w:rPr>
    </w:lvl>
    <w:lvl w:ilvl="5" w:tplc="77FC8C98">
      <w:start w:val="1"/>
      <w:numFmt w:val="bullet"/>
      <w:lvlText w:val=""/>
      <w:lvlJc w:val="left"/>
      <w:pPr>
        <w:ind w:left="4320" w:hanging="360"/>
      </w:pPr>
      <w:rPr>
        <w:rFonts w:ascii="Wingdings" w:hAnsi="Wingdings" w:hint="default"/>
      </w:rPr>
    </w:lvl>
    <w:lvl w:ilvl="6" w:tplc="4F0030EE">
      <w:start w:val="1"/>
      <w:numFmt w:val="bullet"/>
      <w:lvlText w:val=""/>
      <w:lvlJc w:val="left"/>
      <w:pPr>
        <w:ind w:left="5040" w:hanging="360"/>
      </w:pPr>
      <w:rPr>
        <w:rFonts w:ascii="Symbol" w:hAnsi="Symbol" w:hint="default"/>
      </w:rPr>
    </w:lvl>
    <w:lvl w:ilvl="7" w:tplc="736EDB10">
      <w:start w:val="1"/>
      <w:numFmt w:val="bullet"/>
      <w:lvlText w:val="o"/>
      <w:lvlJc w:val="left"/>
      <w:pPr>
        <w:ind w:left="5760" w:hanging="360"/>
      </w:pPr>
      <w:rPr>
        <w:rFonts w:ascii="Courier New" w:hAnsi="Courier New" w:hint="default"/>
      </w:rPr>
    </w:lvl>
    <w:lvl w:ilvl="8" w:tplc="8460C3D4">
      <w:start w:val="1"/>
      <w:numFmt w:val="bullet"/>
      <w:lvlText w:val=""/>
      <w:lvlJc w:val="left"/>
      <w:pPr>
        <w:ind w:left="6480" w:hanging="360"/>
      </w:pPr>
      <w:rPr>
        <w:rFonts w:ascii="Wingdings" w:hAnsi="Wingdings" w:hint="default"/>
      </w:rPr>
    </w:lvl>
  </w:abstractNum>
  <w:abstractNum w:abstractNumId="7" w15:restartNumberingAfterBreak="0">
    <w:nsid w:val="157644F1"/>
    <w:multiLevelType w:val="hybridMultilevel"/>
    <w:tmpl w:val="0F7444A8"/>
    <w:lvl w:ilvl="0" w:tplc="43B864A0">
      <w:start w:val="2"/>
      <w:numFmt w:val="decimal"/>
      <w:lvlText w:val="%1."/>
      <w:lvlJc w:val="left"/>
      <w:pPr>
        <w:ind w:left="720" w:hanging="360"/>
      </w:pPr>
    </w:lvl>
    <w:lvl w:ilvl="1" w:tplc="AF62B578">
      <w:start w:val="1"/>
      <w:numFmt w:val="lowerLetter"/>
      <w:lvlText w:val="%2."/>
      <w:lvlJc w:val="left"/>
      <w:pPr>
        <w:ind w:left="1440" w:hanging="360"/>
      </w:pPr>
    </w:lvl>
    <w:lvl w:ilvl="2" w:tplc="5A1663B0">
      <w:start w:val="1"/>
      <w:numFmt w:val="lowerRoman"/>
      <w:lvlText w:val="%3."/>
      <w:lvlJc w:val="right"/>
      <w:pPr>
        <w:ind w:left="2160" w:hanging="180"/>
      </w:pPr>
    </w:lvl>
    <w:lvl w:ilvl="3" w:tplc="D7765088">
      <w:start w:val="1"/>
      <w:numFmt w:val="decimal"/>
      <w:lvlText w:val="%4."/>
      <w:lvlJc w:val="left"/>
      <w:pPr>
        <w:ind w:left="2880" w:hanging="360"/>
      </w:pPr>
    </w:lvl>
    <w:lvl w:ilvl="4" w:tplc="F1DAC2DA">
      <w:start w:val="1"/>
      <w:numFmt w:val="lowerLetter"/>
      <w:lvlText w:val="%5."/>
      <w:lvlJc w:val="left"/>
      <w:pPr>
        <w:ind w:left="3600" w:hanging="360"/>
      </w:pPr>
    </w:lvl>
    <w:lvl w:ilvl="5" w:tplc="D90C47A4">
      <w:start w:val="1"/>
      <w:numFmt w:val="lowerRoman"/>
      <w:lvlText w:val="%6."/>
      <w:lvlJc w:val="right"/>
      <w:pPr>
        <w:ind w:left="4320" w:hanging="180"/>
      </w:pPr>
    </w:lvl>
    <w:lvl w:ilvl="6" w:tplc="B8A29726">
      <w:start w:val="1"/>
      <w:numFmt w:val="decimal"/>
      <w:lvlText w:val="%7."/>
      <w:lvlJc w:val="left"/>
      <w:pPr>
        <w:ind w:left="5040" w:hanging="360"/>
      </w:pPr>
    </w:lvl>
    <w:lvl w:ilvl="7" w:tplc="F06AB09C">
      <w:start w:val="1"/>
      <w:numFmt w:val="lowerLetter"/>
      <w:lvlText w:val="%8."/>
      <w:lvlJc w:val="left"/>
      <w:pPr>
        <w:ind w:left="5760" w:hanging="360"/>
      </w:pPr>
    </w:lvl>
    <w:lvl w:ilvl="8" w:tplc="01903C96">
      <w:start w:val="1"/>
      <w:numFmt w:val="lowerRoman"/>
      <w:lvlText w:val="%9."/>
      <w:lvlJc w:val="right"/>
      <w:pPr>
        <w:ind w:left="6480" w:hanging="180"/>
      </w:pPr>
    </w:lvl>
  </w:abstractNum>
  <w:abstractNum w:abstractNumId="8" w15:restartNumberingAfterBreak="0">
    <w:nsid w:val="189D796F"/>
    <w:multiLevelType w:val="multilevel"/>
    <w:tmpl w:val="DBA0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4BC331"/>
    <w:multiLevelType w:val="hybridMultilevel"/>
    <w:tmpl w:val="EB3C136A"/>
    <w:lvl w:ilvl="0" w:tplc="0AC45CD4">
      <w:start w:val="1"/>
      <w:numFmt w:val="bullet"/>
      <w:lvlText w:val=""/>
      <w:lvlJc w:val="left"/>
      <w:pPr>
        <w:ind w:left="720" w:hanging="360"/>
      </w:pPr>
      <w:rPr>
        <w:rFonts w:ascii="Symbol" w:hAnsi="Symbol" w:hint="default"/>
      </w:rPr>
    </w:lvl>
    <w:lvl w:ilvl="1" w:tplc="CAA48EE8">
      <w:start w:val="1"/>
      <w:numFmt w:val="bullet"/>
      <w:lvlText w:val="o"/>
      <w:lvlJc w:val="left"/>
      <w:pPr>
        <w:ind w:left="1440" w:hanging="360"/>
      </w:pPr>
      <w:rPr>
        <w:rFonts w:ascii="Courier New" w:hAnsi="Courier New" w:hint="default"/>
      </w:rPr>
    </w:lvl>
    <w:lvl w:ilvl="2" w:tplc="D770A1CA">
      <w:start w:val="1"/>
      <w:numFmt w:val="bullet"/>
      <w:lvlText w:val=""/>
      <w:lvlJc w:val="left"/>
      <w:pPr>
        <w:ind w:left="2160" w:hanging="360"/>
      </w:pPr>
      <w:rPr>
        <w:rFonts w:ascii="Wingdings" w:hAnsi="Wingdings" w:hint="default"/>
      </w:rPr>
    </w:lvl>
    <w:lvl w:ilvl="3" w:tplc="620CC1CA">
      <w:start w:val="1"/>
      <w:numFmt w:val="bullet"/>
      <w:lvlText w:val=""/>
      <w:lvlJc w:val="left"/>
      <w:pPr>
        <w:ind w:left="2880" w:hanging="360"/>
      </w:pPr>
      <w:rPr>
        <w:rFonts w:ascii="Symbol" w:hAnsi="Symbol" w:hint="default"/>
      </w:rPr>
    </w:lvl>
    <w:lvl w:ilvl="4" w:tplc="151AC66E">
      <w:start w:val="1"/>
      <w:numFmt w:val="bullet"/>
      <w:lvlText w:val="o"/>
      <w:lvlJc w:val="left"/>
      <w:pPr>
        <w:ind w:left="3600" w:hanging="360"/>
      </w:pPr>
      <w:rPr>
        <w:rFonts w:ascii="Courier New" w:hAnsi="Courier New" w:hint="default"/>
      </w:rPr>
    </w:lvl>
    <w:lvl w:ilvl="5" w:tplc="02F610E6">
      <w:start w:val="1"/>
      <w:numFmt w:val="bullet"/>
      <w:lvlText w:val=""/>
      <w:lvlJc w:val="left"/>
      <w:pPr>
        <w:ind w:left="4320" w:hanging="360"/>
      </w:pPr>
      <w:rPr>
        <w:rFonts w:ascii="Wingdings" w:hAnsi="Wingdings" w:hint="default"/>
      </w:rPr>
    </w:lvl>
    <w:lvl w:ilvl="6" w:tplc="B4FCA4CE">
      <w:start w:val="1"/>
      <w:numFmt w:val="bullet"/>
      <w:lvlText w:val=""/>
      <w:lvlJc w:val="left"/>
      <w:pPr>
        <w:ind w:left="5040" w:hanging="360"/>
      </w:pPr>
      <w:rPr>
        <w:rFonts w:ascii="Symbol" w:hAnsi="Symbol" w:hint="default"/>
      </w:rPr>
    </w:lvl>
    <w:lvl w:ilvl="7" w:tplc="0D4C86A8">
      <w:start w:val="1"/>
      <w:numFmt w:val="bullet"/>
      <w:lvlText w:val="o"/>
      <w:lvlJc w:val="left"/>
      <w:pPr>
        <w:ind w:left="5760" w:hanging="360"/>
      </w:pPr>
      <w:rPr>
        <w:rFonts w:ascii="Courier New" w:hAnsi="Courier New" w:hint="default"/>
      </w:rPr>
    </w:lvl>
    <w:lvl w:ilvl="8" w:tplc="7F18516E">
      <w:start w:val="1"/>
      <w:numFmt w:val="bullet"/>
      <w:lvlText w:val=""/>
      <w:lvlJc w:val="left"/>
      <w:pPr>
        <w:ind w:left="6480" w:hanging="360"/>
      </w:pPr>
      <w:rPr>
        <w:rFonts w:ascii="Wingdings" w:hAnsi="Wingdings" w:hint="default"/>
      </w:rPr>
    </w:lvl>
  </w:abstractNum>
  <w:abstractNum w:abstractNumId="10" w15:restartNumberingAfterBreak="0">
    <w:nsid w:val="1E003C88"/>
    <w:multiLevelType w:val="hybridMultilevel"/>
    <w:tmpl w:val="998888F4"/>
    <w:lvl w:ilvl="0" w:tplc="669AA6F4">
      <w:start w:val="1"/>
      <w:numFmt w:val="bullet"/>
      <w:lvlText w:val=""/>
      <w:lvlJc w:val="left"/>
      <w:pPr>
        <w:ind w:left="720" w:hanging="360"/>
      </w:pPr>
      <w:rPr>
        <w:rFonts w:ascii="Symbol" w:hAnsi="Symbol" w:hint="default"/>
      </w:rPr>
    </w:lvl>
    <w:lvl w:ilvl="1" w:tplc="859C1958">
      <w:start w:val="1"/>
      <w:numFmt w:val="bullet"/>
      <w:lvlText w:val="o"/>
      <w:lvlJc w:val="left"/>
      <w:pPr>
        <w:ind w:left="1440" w:hanging="360"/>
      </w:pPr>
      <w:rPr>
        <w:rFonts w:ascii="Courier New" w:hAnsi="Courier New" w:hint="default"/>
      </w:rPr>
    </w:lvl>
    <w:lvl w:ilvl="2" w:tplc="91923A62">
      <w:start w:val="1"/>
      <w:numFmt w:val="bullet"/>
      <w:lvlText w:val=""/>
      <w:lvlJc w:val="left"/>
      <w:pPr>
        <w:ind w:left="2160" w:hanging="360"/>
      </w:pPr>
      <w:rPr>
        <w:rFonts w:ascii="Wingdings" w:hAnsi="Wingdings" w:hint="default"/>
      </w:rPr>
    </w:lvl>
    <w:lvl w:ilvl="3" w:tplc="4B0C61FA">
      <w:start w:val="1"/>
      <w:numFmt w:val="bullet"/>
      <w:lvlText w:val=""/>
      <w:lvlJc w:val="left"/>
      <w:pPr>
        <w:ind w:left="2880" w:hanging="360"/>
      </w:pPr>
      <w:rPr>
        <w:rFonts w:ascii="Symbol" w:hAnsi="Symbol" w:hint="default"/>
      </w:rPr>
    </w:lvl>
    <w:lvl w:ilvl="4" w:tplc="20A6C300">
      <w:start w:val="1"/>
      <w:numFmt w:val="bullet"/>
      <w:lvlText w:val="o"/>
      <w:lvlJc w:val="left"/>
      <w:pPr>
        <w:ind w:left="3600" w:hanging="360"/>
      </w:pPr>
      <w:rPr>
        <w:rFonts w:ascii="Courier New" w:hAnsi="Courier New" w:hint="default"/>
      </w:rPr>
    </w:lvl>
    <w:lvl w:ilvl="5" w:tplc="6BA2C034">
      <w:start w:val="1"/>
      <w:numFmt w:val="bullet"/>
      <w:lvlText w:val=""/>
      <w:lvlJc w:val="left"/>
      <w:pPr>
        <w:ind w:left="4320" w:hanging="360"/>
      </w:pPr>
      <w:rPr>
        <w:rFonts w:ascii="Wingdings" w:hAnsi="Wingdings" w:hint="default"/>
      </w:rPr>
    </w:lvl>
    <w:lvl w:ilvl="6" w:tplc="12A487C8">
      <w:start w:val="1"/>
      <w:numFmt w:val="bullet"/>
      <w:lvlText w:val=""/>
      <w:lvlJc w:val="left"/>
      <w:pPr>
        <w:ind w:left="5040" w:hanging="360"/>
      </w:pPr>
      <w:rPr>
        <w:rFonts w:ascii="Symbol" w:hAnsi="Symbol" w:hint="default"/>
      </w:rPr>
    </w:lvl>
    <w:lvl w:ilvl="7" w:tplc="8B5CB73E">
      <w:start w:val="1"/>
      <w:numFmt w:val="bullet"/>
      <w:lvlText w:val="o"/>
      <w:lvlJc w:val="left"/>
      <w:pPr>
        <w:ind w:left="5760" w:hanging="360"/>
      </w:pPr>
      <w:rPr>
        <w:rFonts w:ascii="Courier New" w:hAnsi="Courier New" w:hint="default"/>
      </w:rPr>
    </w:lvl>
    <w:lvl w:ilvl="8" w:tplc="4D644BD6">
      <w:start w:val="1"/>
      <w:numFmt w:val="bullet"/>
      <w:lvlText w:val=""/>
      <w:lvlJc w:val="left"/>
      <w:pPr>
        <w:ind w:left="6480" w:hanging="360"/>
      </w:pPr>
      <w:rPr>
        <w:rFonts w:ascii="Wingdings" w:hAnsi="Wingdings" w:hint="default"/>
      </w:rPr>
    </w:lvl>
  </w:abstractNum>
  <w:abstractNum w:abstractNumId="11" w15:restartNumberingAfterBreak="0">
    <w:nsid w:val="1F697B54"/>
    <w:multiLevelType w:val="hybridMultilevel"/>
    <w:tmpl w:val="1C6CC07C"/>
    <w:lvl w:ilvl="0" w:tplc="C750E7D8">
      <w:start w:val="1"/>
      <w:numFmt w:val="bullet"/>
      <w:lvlText w:val=""/>
      <w:lvlJc w:val="left"/>
      <w:pPr>
        <w:ind w:left="720" w:hanging="360"/>
      </w:pPr>
      <w:rPr>
        <w:rFonts w:ascii="Symbol" w:hAnsi="Symbol" w:hint="default"/>
      </w:rPr>
    </w:lvl>
    <w:lvl w:ilvl="1" w:tplc="F0605208">
      <w:start w:val="1"/>
      <w:numFmt w:val="bullet"/>
      <w:lvlText w:val="o"/>
      <w:lvlJc w:val="left"/>
      <w:pPr>
        <w:ind w:left="1440" w:hanging="360"/>
      </w:pPr>
      <w:rPr>
        <w:rFonts w:ascii="Courier New" w:hAnsi="Courier New" w:hint="default"/>
      </w:rPr>
    </w:lvl>
    <w:lvl w:ilvl="2" w:tplc="6D2E0D78">
      <w:start w:val="1"/>
      <w:numFmt w:val="bullet"/>
      <w:lvlText w:val=""/>
      <w:lvlJc w:val="left"/>
      <w:pPr>
        <w:ind w:left="2160" w:hanging="360"/>
      </w:pPr>
      <w:rPr>
        <w:rFonts w:ascii="Wingdings" w:hAnsi="Wingdings" w:hint="default"/>
      </w:rPr>
    </w:lvl>
    <w:lvl w:ilvl="3" w:tplc="04628AA0">
      <w:start w:val="1"/>
      <w:numFmt w:val="bullet"/>
      <w:lvlText w:val=""/>
      <w:lvlJc w:val="left"/>
      <w:pPr>
        <w:ind w:left="2880" w:hanging="360"/>
      </w:pPr>
      <w:rPr>
        <w:rFonts w:ascii="Symbol" w:hAnsi="Symbol" w:hint="default"/>
      </w:rPr>
    </w:lvl>
    <w:lvl w:ilvl="4" w:tplc="8722AEFC">
      <w:start w:val="1"/>
      <w:numFmt w:val="bullet"/>
      <w:lvlText w:val="o"/>
      <w:lvlJc w:val="left"/>
      <w:pPr>
        <w:ind w:left="3600" w:hanging="360"/>
      </w:pPr>
      <w:rPr>
        <w:rFonts w:ascii="Courier New" w:hAnsi="Courier New" w:hint="default"/>
      </w:rPr>
    </w:lvl>
    <w:lvl w:ilvl="5" w:tplc="9650193C">
      <w:start w:val="1"/>
      <w:numFmt w:val="bullet"/>
      <w:lvlText w:val=""/>
      <w:lvlJc w:val="left"/>
      <w:pPr>
        <w:ind w:left="4320" w:hanging="360"/>
      </w:pPr>
      <w:rPr>
        <w:rFonts w:ascii="Wingdings" w:hAnsi="Wingdings" w:hint="default"/>
      </w:rPr>
    </w:lvl>
    <w:lvl w:ilvl="6" w:tplc="8982D086">
      <w:start w:val="1"/>
      <w:numFmt w:val="bullet"/>
      <w:lvlText w:val=""/>
      <w:lvlJc w:val="left"/>
      <w:pPr>
        <w:ind w:left="5040" w:hanging="360"/>
      </w:pPr>
      <w:rPr>
        <w:rFonts w:ascii="Symbol" w:hAnsi="Symbol" w:hint="default"/>
      </w:rPr>
    </w:lvl>
    <w:lvl w:ilvl="7" w:tplc="38F44EF4">
      <w:start w:val="1"/>
      <w:numFmt w:val="bullet"/>
      <w:lvlText w:val="o"/>
      <w:lvlJc w:val="left"/>
      <w:pPr>
        <w:ind w:left="5760" w:hanging="360"/>
      </w:pPr>
      <w:rPr>
        <w:rFonts w:ascii="Courier New" w:hAnsi="Courier New" w:hint="default"/>
      </w:rPr>
    </w:lvl>
    <w:lvl w:ilvl="8" w:tplc="56B83BFE">
      <w:start w:val="1"/>
      <w:numFmt w:val="bullet"/>
      <w:lvlText w:val=""/>
      <w:lvlJc w:val="left"/>
      <w:pPr>
        <w:ind w:left="6480" w:hanging="360"/>
      </w:pPr>
      <w:rPr>
        <w:rFonts w:ascii="Wingdings" w:hAnsi="Wingdings" w:hint="default"/>
      </w:rPr>
    </w:lvl>
  </w:abstractNum>
  <w:abstractNum w:abstractNumId="12" w15:restartNumberingAfterBreak="0">
    <w:nsid w:val="229C65A8"/>
    <w:multiLevelType w:val="multilevel"/>
    <w:tmpl w:val="743A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0931A6"/>
    <w:multiLevelType w:val="multilevel"/>
    <w:tmpl w:val="C99AB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9EB6696"/>
    <w:multiLevelType w:val="multilevel"/>
    <w:tmpl w:val="952AE0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C39409"/>
    <w:multiLevelType w:val="hybridMultilevel"/>
    <w:tmpl w:val="C9B6FEDA"/>
    <w:lvl w:ilvl="0" w:tplc="745A1228">
      <w:start w:val="1"/>
      <w:numFmt w:val="bullet"/>
      <w:lvlText w:val=""/>
      <w:lvlJc w:val="left"/>
      <w:pPr>
        <w:ind w:left="720" w:hanging="360"/>
      </w:pPr>
      <w:rPr>
        <w:rFonts w:ascii="Symbol" w:hAnsi="Symbol" w:hint="default"/>
      </w:rPr>
    </w:lvl>
    <w:lvl w:ilvl="1" w:tplc="E7BE262E">
      <w:start w:val="1"/>
      <w:numFmt w:val="bullet"/>
      <w:lvlText w:val="o"/>
      <w:lvlJc w:val="left"/>
      <w:pPr>
        <w:ind w:left="1440" w:hanging="360"/>
      </w:pPr>
      <w:rPr>
        <w:rFonts w:ascii="Courier New" w:hAnsi="Courier New" w:hint="default"/>
      </w:rPr>
    </w:lvl>
    <w:lvl w:ilvl="2" w:tplc="F44EF8A2">
      <w:start w:val="1"/>
      <w:numFmt w:val="bullet"/>
      <w:lvlText w:val=""/>
      <w:lvlJc w:val="left"/>
      <w:pPr>
        <w:ind w:left="2160" w:hanging="360"/>
      </w:pPr>
      <w:rPr>
        <w:rFonts w:ascii="Wingdings" w:hAnsi="Wingdings" w:hint="default"/>
      </w:rPr>
    </w:lvl>
    <w:lvl w:ilvl="3" w:tplc="16F89008">
      <w:start w:val="1"/>
      <w:numFmt w:val="bullet"/>
      <w:lvlText w:val=""/>
      <w:lvlJc w:val="left"/>
      <w:pPr>
        <w:ind w:left="2880" w:hanging="360"/>
      </w:pPr>
      <w:rPr>
        <w:rFonts w:ascii="Symbol" w:hAnsi="Symbol" w:hint="default"/>
      </w:rPr>
    </w:lvl>
    <w:lvl w:ilvl="4" w:tplc="2A64960A">
      <w:start w:val="1"/>
      <w:numFmt w:val="bullet"/>
      <w:lvlText w:val="o"/>
      <w:lvlJc w:val="left"/>
      <w:pPr>
        <w:ind w:left="3600" w:hanging="360"/>
      </w:pPr>
      <w:rPr>
        <w:rFonts w:ascii="Courier New" w:hAnsi="Courier New" w:hint="default"/>
      </w:rPr>
    </w:lvl>
    <w:lvl w:ilvl="5" w:tplc="62AA75FC">
      <w:start w:val="1"/>
      <w:numFmt w:val="bullet"/>
      <w:lvlText w:val=""/>
      <w:lvlJc w:val="left"/>
      <w:pPr>
        <w:ind w:left="4320" w:hanging="360"/>
      </w:pPr>
      <w:rPr>
        <w:rFonts w:ascii="Wingdings" w:hAnsi="Wingdings" w:hint="default"/>
      </w:rPr>
    </w:lvl>
    <w:lvl w:ilvl="6" w:tplc="E9367572">
      <w:start w:val="1"/>
      <w:numFmt w:val="bullet"/>
      <w:lvlText w:val=""/>
      <w:lvlJc w:val="left"/>
      <w:pPr>
        <w:ind w:left="5040" w:hanging="360"/>
      </w:pPr>
      <w:rPr>
        <w:rFonts w:ascii="Symbol" w:hAnsi="Symbol" w:hint="default"/>
      </w:rPr>
    </w:lvl>
    <w:lvl w:ilvl="7" w:tplc="1A1AB6D4">
      <w:start w:val="1"/>
      <w:numFmt w:val="bullet"/>
      <w:lvlText w:val="o"/>
      <w:lvlJc w:val="left"/>
      <w:pPr>
        <w:ind w:left="5760" w:hanging="360"/>
      </w:pPr>
      <w:rPr>
        <w:rFonts w:ascii="Courier New" w:hAnsi="Courier New" w:hint="default"/>
      </w:rPr>
    </w:lvl>
    <w:lvl w:ilvl="8" w:tplc="6B90CDC4">
      <w:start w:val="1"/>
      <w:numFmt w:val="bullet"/>
      <w:lvlText w:val=""/>
      <w:lvlJc w:val="left"/>
      <w:pPr>
        <w:ind w:left="6480" w:hanging="360"/>
      </w:pPr>
      <w:rPr>
        <w:rFonts w:ascii="Wingdings" w:hAnsi="Wingdings" w:hint="default"/>
      </w:rPr>
    </w:lvl>
  </w:abstractNum>
  <w:abstractNum w:abstractNumId="16" w15:restartNumberingAfterBreak="0">
    <w:nsid w:val="3ABBA7A6"/>
    <w:multiLevelType w:val="hybridMultilevel"/>
    <w:tmpl w:val="FCE0B19C"/>
    <w:lvl w:ilvl="0" w:tplc="194E496E">
      <w:start w:val="1"/>
      <w:numFmt w:val="bullet"/>
      <w:lvlText w:val=""/>
      <w:lvlJc w:val="left"/>
      <w:pPr>
        <w:ind w:left="720" w:hanging="360"/>
      </w:pPr>
      <w:rPr>
        <w:rFonts w:ascii="Symbol" w:hAnsi="Symbol" w:hint="default"/>
      </w:rPr>
    </w:lvl>
    <w:lvl w:ilvl="1" w:tplc="5106D942">
      <w:start w:val="1"/>
      <w:numFmt w:val="bullet"/>
      <w:lvlText w:val="o"/>
      <w:lvlJc w:val="left"/>
      <w:pPr>
        <w:ind w:left="1440" w:hanging="360"/>
      </w:pPr>
      <w:rPr>
        <w:rFonts w:ascii="Courier New" w:hAnsi="Courier New" w:hint="default"/>
      </w:rPr>
    </w:lvl>
    <w:lvl w:ilvl="2" w:tplc="42066B44">
      <w:start w:val="1"/>
      <w:numFmt w:val="bullet"/>
      <w:lvlText w:val=""/>
      <w:lvlJc w:val="left"/>
      <w:pPr>
        <w:ind w:left="2160" w:hanging="360"/>
      </w:pPr>
      <w:rPr>
        <w:rFonts w:ascii="Wingdings" w:hAnsi="Wingdings" w:hint="default"/>
      </w:rPr>
    </w:lvl>
    <w:lvl w:ilvl="3" w:tplc="AA3AF418">
      <w:start w:val="1"/>
      <w:numFmt w:val="bullet"/>
      <w:lvlText w:val=""/>
      <w:lvlJc w:val="left"/>
      <w:pPr>
        <w:ind w:left="2880" w:hanging="360"/>
      </w:pPr>
      <w:rPr>
        <w:rFonts w:ascii="Symbol" w:hAnsi="Symbol" w:hint="default"/>
      </w:rPr>
    </w:lvl>
    <w:lvl w:ilvl="4" w:tplc="EE38738C">
      <w:start w:val="1"/>
      <w:numFmt w:val="bullet"/>
      <w:lvlText w:val="o"/>
      <w:lvlJc w:val="left"/>
      <w:pPr>
        <w:ind w:left="3600" w:hanging="360"/>
      </w:pPr>
      <w:rPr>
        <w:rFonts w:ascii="Courier New" w:hAnsi="Courier New" w:hint="default"/>
      </w:rPr>
    </w:lvl>
    <w:lvl w:ilvl="5" w:tplc="2AC8A7F0">
      <w:start w:val="1"/>
      <w:numFmt w:val="bullet"/>
      <w:lvlText w:val=""/>
      <w:lvlJc w:val="left"/>
      <w:pPr>
        <w:ind w:left="4320" w:hanging="360"/>
      </w:pPr>
      <w:rPr>
        <w:rFonts w:ascii="Wingdings" w:hAnsi="Wingdings" w:hint="default"/>
      </w:rPr>
    </w:lvl>
    <w:lvl w:ilvl="6" w:tplc="1384F470">
      <w:start w:val="1"/>
      <w:numFmt w:val="bullet"/>
      <w:lvlText w:val=""/>
      <w:lvlJc w:val="left"/>
      <w:pPr>
        <w:ind w:left="5040" w:hanging="360"/>
      </w:pPr>
      <w:rPr>
        <w:rFonts w:ascii="Symbol" w:hAnsi="Symbol" w:hint="default"/>
      </w:rPr>
    </w:lvl>
    <w:lvl w:ilvl="7" w:tplc="0266542E">
      <w:start w:val="1"/>
      <w:numFmt w:val="bullet"/>
      <w:lvlText w:val="o"/>
      <w:lvlJc w:val="left"/>
      <w:pPr>
        <w:ind w:left="5760" w:hanging="360"/>
      </w:pPr>
      <w:rPr>
        <w:rFonts w:ascii="Courier New" w:hAnsi="Courier New" w:hint="default"/>
      </w:rPr>
    </w:lvl>
    <w:lvl w:ilvl="8" w:tplc="DA3A6A5E">
      <w:start w:val="1"/>
      <w:numFmt w:val="bullet"/>
      <w:lvlText w:val=""/>
      <w:lvlJc w:val="left"/>
      <w:pPr>
        <w:ind w:left="6480" w:hanging="360"/>
      </w:pPr>
      <w:rPr>
        <w:rFonts w:ascii="Wingdings" w:hAnsi="Wingdings" w:hint="default"/>
      </w:rPr>
    </w:lvl>
  </w:abstractNum>
  <w:abstractNum w:abstractNumId="17" w15:restartNumberingAfterBreak="0">
    <w:nsid w:val="3D844B58"/>
    <w:multiLevelType w:val="hybridMultilevel"/>
    <w:tmpl w:val="F6000596"/>
    <w:lvl w:ilvl="0" w:tplc="BB145ED2">
      <w:start w:val="1"/>
      <w:numFmt w:val="decimal"/>
      <w:lvlText w:val="%1."/>
      <w:lvlJc w:val="left"/>
      <w:pPr>
        <w:ind w:left="720" w:hanging="360"/>
      </w:pPr>
    </w:lvl>
    <w:lvl w:ilvl="1" w:tplc="2E7A8CF6">
      <w:start w:val="1"/>
      <w:numFmt w:val="lowerLetter"/>
      <w:lvlText w:val="%2."/>
      <w:lvlJc w:val="left"/>
      <w:pPr>
        <w:ind w:left="1440" w:hanging="360"/>
      </w:pPr>
    </w:lvl>
    <w:lvl w:ilvl="2" w:tplc="52BEC00E">
      <w:start w:val="1"/>
      <w:numFmt w:val="lowerRoman"/>
      <w:lvlText w:val="%3."/>
      <w:lvlJc w:val="right"/>
      <w:pPr>
        <w:ind w:left="2160" w:hanging="180"/>
      </w:pPr>
    </w:lvl>
    <w:lvl w:ilvl="3" w:tplc="8F461378">
      <w:start w:val="1"/>
      <w:numFmt w:val="decimal"/>
      <w:lvlText w:val="%4."/>
      <w:lvlJc w:val="left"/>
      <w:pPr>
        <w:ind w:left="2880" w:hanging="360"/>
      </w:pPr>
    </w:lvl>
    <w:lvl w:ilvl="4" w:tplc="1FE8841A">
      <w:start w:val="1"/>
      <w:numFmt w:val="lowerLetter"/>
      <w:lvlText w:val="%5."/>
      <w:lvlJc w:val="left"/>
      <w:pPr>
        <w:ind w:left="3600" w:hanging="360"/>
      </w:pPr>
    </w:lvl>
    <w:lvl w:ilvl="5" w:tplc="73866A52">
      <w:start w:val="1"/>
      <w:numFmt w:val="lowerRoman"/>
      <w:lvlText w:val="%6."/>
      <w:lvlJc w:val="right"/>
      <w:pPr>
        <w:ind w:left="4320" w:hanging="180"/>
      </w:pPr>
    </w:lvl>
    <w:lvl w:ilvl="6" w:tplc="5CB88A74">
      <w:start w:val="1"/>
      <w:numFmt w:val="decimal"/>
      <w:lvlText w:val="%7."/>
      <w:lvlJc w:val="left"/>
      <w:pPr>
        <w:ind w:left="5040" w:hanging="360"/>
      </w:pPr>
    </w:lvl>
    <w:lvl w:ilvl="7" w:tplc="11E8571A">
      <w:start w:val="1"/>
      <w:numFmt w:val="lowerLetter"/>
      <w:lvlText w:val="%8."/>
      <w:lvlJc w:val="left"/>
      <w:pPr>
        <w:ind w:left="5760" w:hanging="360"/>
      </w:pPr>
    </w:lvl>
    <w:lvl w:ilvl="8" w:tplc="F1AE5522">
      <w:start w:val="1"/>
      <w:numFmt w:val="lowerRoman"/>
      <w:lvlText w:val="%9."/>
      <w:lvlJc w:val="right"/>
      <w:pPr>
        <w:ind w:left="6480" w:hanging="180"/>
      </w:pPr>
    </w:lvl>
  </w:abstractNum>
  <w:abstractNum w:abstractNumId="18" w15:restartNumberingAfterBreak="0">
    <w:nsid w:val="403D1898"/>
    <w:multiLevelType w:val="multilevel"/>
    <w:tmpl w:val="6CBCD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109468F"/>
    <w:multiLevelType w:val="multilevel"/>
    <w:tmpl w:val="46603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2335D02"/>
    <w:multiLevelType w:val="multilevel"/>
    <w:tmpl w:val="D4789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0EE556"/>
    <w:multiLevelType w:val="hybridMultilevel"/>
    <w:tmpl w:val="9C8C4352"/>
    <w:lvl w:ilvl="0" w:tplc="031A62B2">
      <w:start w:val="1"/>
      <w:numFmt w:val="bullet"/>
      <w:lvlText w:val=""/>
      <w:lvlJc w:val="left"/>
      <w:pPr>
        <w:ind w:left="720" w:hanging="360"/>
      </w:pPr>
      <w:rPr>
        <w:rFonts w:ascii="Symbol" w:hAnsi="Symbol" w:hint="default"/>
      </w:rPr>
    </w:lvl>
    <w:lvl w:ilvl="1" w:tplc="B616DAB8">
      <w:start w:val="1"/>
      <w:numFmt w:val="bullet"/>
      <w:lvlText w:val="o"/>
      <w:lvlJc w:val="left"/>
      <w:pPr>
        <w:ind w:left="1440" w:hanging="360"/>
      </w:pPr>
      <w:rPr>
        <w:rFonts w:ascii="Courier New" w:hAnsi="Courier New" w:hint="default"/>
      </w:rPr>
    </w:lvl>
    <w:lvl w:ilvl="2" w:tplc="4E488A92">
      <w:start w:val="1"/>
      <w:numFmt w:val="bullet"/>
      <w:lvlText w:val=""/>
      <w:lvlJc w:val="left"/>
      <w:pPr>
        <w:ind w:left="2160" w:hanging="360"/>
      </w:pPr>
      <w:rPr>
        <w:rFonts w:ascii="Wingdings" w:hAnsi="Wingdings" w:hint="default"/>
      </w:rPr>
    </w:lvl>
    <w:lvl w:ilvl="3" w:tplc="7BD8AAF4">
      <w:start w:val="1"/>
      <w:numFmt w:val="bullet"/>
      <w:lvlText w:val=""/>
      <w:lvlJc w:val="left"/>
      <w:pPr>
        <w:ind w:left="2880" w:hanging="360"/>
      </w:pPr>
      <w:rPr>
        <w:rFonts w:ascii="Symbol" w:hAnsi="Symbol" w:hint="default"/>
      </w:rPr>
    </w:lvl>
    <w:lvl w:ilvl="4" w:tplc="CB0889DC">
      <w:start w:val="1"/>
      <w:numFmt w:val="bullet"/>
      <w:lvlText w:val="o"/>
      <w:lvlJc w:val="left"/>
      <w:pPr>
        <w:ind w:left="3600" w:hanging="360"/>
      </w:pPr>
      <w:rPr>
        <w:rFonts w:ascii="Courier New" w:hAnsi="Courier New" w:hint="default"/>
      </w:rPr>
    </w:lvl>
    <w:lvl w:ilvl="5" w:tplc="505649BE">
      <w:start w:val="1"/>
      <w:numFmt w:val="bullet"/>
      <w:lvlText w:val=""/>
      <w:lvlJc w:val="left"/>
      <w:pPr>
        <w:ind w:left="4320" w:hanging="360"/>
      </w:pPr>
      <w:rPr>
        <w:rFonts w:ascii="Wingdings" w:hAnsi="Wingdings" w:hint="default"/>
      </w:rPr>
    </w:lvl>
    <w:lvl w:ilvl="6" w:tplc="91C852EC">
      <w:start w:val="1"/>
      <w:numFmt w:val="bullet"/>
      <w:lvlText w:val=""/>
      <w:lvlJc w:val="left"/>
      <w:pPr>
        <w:ind w:left="5040" w:hanging="360"/>
      </w:pPr>
      <w:rPr>
        <w:rFonts w:ascii="Symbol" w:hAnsi="Symbol" w:hint="default"/>
      </w:rPr>
    </w:lvl>
    <w:lvl w:ilvl="7" w:tplc="B052EE84">
      <w:start w:val="1"/>
      <w:numFmt w:val="bullet"/>
      <w:lvlText w:val="o"/>
      <w:lvlJc w:val="left"/>
      <w:pPr>
        <w:ind w:left="5760" w:hanging="360"/>
      </w:pPr>
      <w:rPr>
        <w:rFonts w:ascii="Courier New" w:hAnsi="Courier New" w:hint="default"/>
      </w:rPr>
    </w:lvl>
    <w:lvl w:ilvl="8" w:tplc="00809FC6">
      <w:start w:val="1"/>
      <w:numFmt w:val="bullet"/>
      <w:lvlText w:val=""/>
      <w:lvlJc w:val="left"/>
      <w:pPr>
        <w:ind w:left="6480" w:hanging="360"/>
      </w:pPr>
      <w:rPr>
        <w:rFonts w:ascii="Wingdings" w:hAnsi="Wingdings" w:hint="default"/>
      </w:rPr>
    </w:lvl>
  </w:abstractNum>
  <w:abstractNum w:abstractNumId="22" w15:restartNumberingAfterBreak="0">
    <w:nsid w:val="4C1C08B8"/>
    <w:multiLevelType w:val="multilevel"/>
    <w:tmpl w:val="383A6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4F496B"/>
    <w:multiLevelType w:val="hybridMultilevel"/>
    <w:tmpl w:val="F02C7D7C"/>
    <w:lvl w:ilvl="0" w:tplc="9FAE76D4">
      <w:start w:val="1"/>
      <w:numFmt w:val="bullet"/>
      <w:lvlText w:val=""/>
      <w:lvlJc w:val="left"/>
      <w:pPr>
        <w:ind w:left="720" w:hanging="360"/>
      </w:pPr>
      <w:rPr>
        <w:rFonts w:ascii="Symbol" w:hAnsi="Symbol" w:hint="default"/>
      </w:rPr>
    </w:lvl>
    <w:lvl w:ilvl="1" w:tplc="2ED291A2">
      <w:start w:val="1"/>
      <w:numFmt w:val="bullet"/>
      <w:lvlText w:val="o"/>
      <w:lvlJc w:val="left"/>
      <w:pPr>
        <w:ind w:left="1440" w:hanging="360"/>
      </w:pPr>
      <w:rPr>
        <w:rFonts w:ascii="Courier New" w:hAnsi="Courier New" w:hint="default"/>
      </w:rPr>
    </w:lvl>
    <w:lvl w:ilvl="2" w:tplc="5DD8B08A">
      <w:start w:val="1"/>
      <w:numFmt w:val="bullet"/>
      <w:lvlText w:val=""/>
      <w:lvlJc w:val="left"/>
      <w:pPr>
        <w:ind w:left="2160" w:hanging="360"/>
      </w:pPr>
      <w:rPr>
        <w:rFonts w:ascii="Wingdings" w:hAnsi="Wingdings" w:hint="default"/>
      </w:rPr>
    </w:lvl>
    <w:lvl w:ilvl="3" w:tplc="5588D916">
      <w:start w:val="1"/>
      <w:numFmt w:val="bullet"/>
      <w:lvlText w:val=""/>
      <w:lvlJc w:val="left"/>
      <w:pPr>
        <w:ind w:left="2880" w:hanging="360"/>
      </w:pPr>
      <w:rPr>
        <w:rFonts w:ascii="Symbol" w:hAnsi="Symbol" w:hint="default"/>
      </w:rPr>
    </w:lvl>
    <w:lvl w:ilvl="4" w:tplc="A154C194">
      <w:start w:val="1"/>
      <w:numFmt w:val="bullet"/>
      <w:lvlText w:val="o"/>
      <w:lvlJc w:val="left"/>
      <w:pPr>
        <w:ind w:left="3600" w:hanging="360"/>
      </w:pPr>
      <w:rPr>
        <w:rFonts w:ascii="Courier New" w:hAnsi="Courier New" w:hint="default"/>
      </w:rPr>
    </w:lvl>
    <w:lvl w:ilvl="5" w:tplc="CE1EE85A">
      <w:start w:val="1"/>
      <w:numFmt w:val="bullet"/>
      <w:lvlText w:val=""/>
      <w:lvlJc w:val="left"/>
      <w:pPr>
        <w:ind w:left="4320" w:hanging="360"/>
      </w:pPr>
      <w:rPr>
        <w:rFonts w:ascii="Wingdings" w:hAnsi="Wingdings" w:hint="default"/>
      </w:rPr>
    </w:lvl>
    <w:lvl w:ilvl="6" w:tplc="6D92F254">
      <w:start w:val="1"/>
      <w:numFmt w:val="bullet"/>
      <w:lvlText w:val=""/>
      <w:lvlJc w:val="left"/>
      <w:pPr>
        <w:ind w:left="5040" w:hanging="360"/>
      </w:pPr>
      <w:rPr>
        <w:rFonts w:ascii="Symbol" w:hAnsi="Symbol" w:hint="default"/>
      </w:rPr>
    </w:lvl>
    <w:lvl w:ilvl="7" w:tplc="4880E890">
      <w:start w:val="1"/>
      <w:numFmt w:val="bullet"/>
      <w:lvlText w:val="o"/>
      <w:lvlJc w:val="left"/>
      <w:pPr>
        <w:ind w:left="5760" w:hanging="360"/>
      </w:pPr>
      <w:rPr>
        <w:rFonts w:ascii="Courier New" w:hAnsi="Courier New" w:hint="default"/>
      </w:rPr>
    </w:lvl>
    <w:lvl w:ilvl="8" w:tplc="6B563F0C">
      <w:start w:val="1"/>
      <w:numFmt w:val="bullet"/>
      <w:lvlText w:val=""/>
      <w:lvlJc w:val="left"/>
      <w:pPr>
        <w:ind w:left="6480" w:hanging="360"/>
      </w:pPr>
      <w:rPr>
        <w:rFonts w:ascii="Wingdings" w:hAnsi="Wingdings" w:hint="default"/>
      </w:rPr>
    </w:lvl>
  </w:abstractNum>
  <w:abstractNum w:abstractNumId="24" w15:restartNumberingAfterBreak="0">
    <w:nsid w:val="53455226"/>
    <w:multiLevelType w:val="hybridMultilevel"/>
    <w:tmpl w:val="43AA3104"/>
    <w:lvl w:ilvl="0" w:tplc="E9A4EDDE">
      <w:start w:val="1"/>
      <w:numFmt w:val="bullet"/>
      <w:lvlText w:val=""/>
      <w:lvlJc w:val="left"/>
      <w:pPr>
        <w:ind w:left="720" w:hanging="360"/>
      </w:pPr>
      <w:rPr>
        <w:rFonts w:ascii="Symbol" w:hAnsi="Symbol" w:hint="default"/>
      </w:rPr>
    </w:lvl>
    <w:lvl w:ilvl="1" w:tplc="F22C1AB0">
      <w:start w:val="1"/>
      <w:numFmt w:val="bullet"/>
      <w:lvlText w:val="o"/>
      <w:lvlJc w:val="left"/>
      <w:pPr>
        <w:ind w:left="1440" w:hanging="360"/>
      </w:pPr>
      <w:rPr>
        <w:rFonts w:ascii="Courier New" w:hAnsi="Courier New" w:hint="default"/>
      </w:rPr>
    </w:lvl>
    <w:lvl w:ilvl="2" w:tplc="2F985828">
      <w:start w:val="1"/>
      <w:numFmt w:val="bullet"/>
      <w:lvlText w:val=""/>
      <w:lvlJc w:val="left"/>
      <w:pPr>
        <w:ind w:left="2160" w:hanging="360"/>
      </w:pPr>
      <w:rPr>
        <w:rFonts w:ascii="Wingdings" w:hAnsi="Wingdings" w:hint="default"/>
      </w:rPr>
    </w:lvl>
    <w:lvl w:ilvl="3" w:tplc="68AAB9DE">
      <w:start w:val="1"/>
      <w:numFmt w:val="bullet"/>
      <w:lvlText w:val=""/>
      <w:lvlJc w:val="left"/>
      <w:pPr>
        <w:ind w:left="2880" w:hanging="360"/>
      </w:pPr>
      <w:rPr>
        <w:rFonts w:ascii="Symbol" w:hAnsi="Symbol" w:hint="default"/>
      </w:rPr>
    </w:lvl>
    <w:lvl w:ilvl="4" w:tplc="EF6A41A0">
      <w:start w:val="1"/>
      <w:numFmt w:val="bullet"/>
      <w:lvlText w:val="o"/>
      <w:lvlJc w:val="left"/>
      <w:pPr>
        <w:ind w:left="3600" w:hanging="360"/>
      </w:pPr>
      <w:rPr>
        <w:rFonts w:ascii="Courier New" w:hAnsi="Courier New" w:hint="default"/>
      </w:rPr>
    </w:lvl>
    <w:lvl w:ilvl="5" w:tplc="F6CEC6E8">
      <w:start w:val="1"/>
      <w:numFmt w:val="bullet"/>
      <w:lvlText w:val=""/>
      <w:lvlJc w:val="left"/>
      <w:pPr>
        <w:ind w:left="4320" w:hanging="360"/>
      </w:pPr>
      <w:rPr>
        <w:rFonts w:ascii="Wingdings" w:hAnsi="Wingdings" w:hint="default"/>
      </w:rPr>
    </w:lvl>
    <w:lvl w:ilvl="6" w:tplc="59ACAD0C">
      <w:start w:val="1"/>
      <w:numFmt w:val="bullet"/>
      <w:lvlText w:val=""/>
      <w:lvlJc w:val="left"/>
      <w:pPr>
        <w:ind w:left="5040" w:hanging="360"/>
      </w:pPr>
      <w:rPr>
        <w:rFonts w:ascii="Symbol" w:hAnsi="Symbol" w:hint="default"/>
      </w:rPr>
    </w:lvl>
    <w:lvl w:ilvl="7" w:tplc="204C5D2A">
      <w:start w:val="1"/>
      <w:numFmt w:val="bullet"/>
      <w:lvlText w:val="o"/>
      <w:lvlJc w:val="left"/>
      <w:pPr>
        <w:ind w:left="5760" w:hanging="360"/>
      </w:pPr>
      <w:rPr>
        <w:rFonts w:ascii="Courier New" w:hAnsi="Courier New" w:hint="default"/>
      </w:rPr>
    </w:lvl>
    <w:lvl w:ilvl="8" w:tplc="894EF88A">
      <w:start w:val="1"/>
      <w:numFmt w:val="bullet"/>
      <w:lvlText w:val=""/>
      <w:lvlJc w:val="left"/>
      <w:pPr>
        <w:ind w:left="6480" w:hanging="360"/>
      </w:pPr>
      <w:rPr>
        <w:rFonts w:ascii="Wingdings" w:hAnsi="Wingdings" w:hint="default"/>
      </w:rPr>
    </w:lvl>
  </w:abstractNum>
  <w:abstractNum w:abstractNumId="25" w15:restartNumberingAfterBreak="0">
    <w:nsid w:val="542018A9"/>
    <w:multiLevelType w:val="multilevel"/>
    <w:tmpl w:val="A34E7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70FBC09"/>
    <w:multiLevelType w:val="hybridMultilevel"/>
    <w:tmpl w:val="7F42AC56"/>
    <w:lvl w:ilvl="0" w:tplc="121C416E">
      <w:start w:val="1"/>
      <w:numFmt w:val="bullet"/>
      <w:lvlText w:val=""/>
      <w:lvlJc w:val="left"/>
      <w:pPr>
        <w:ind w:left="720" w:hanging="360"/>
      </w:pPr>
      <w:rPr>
        <w:rFonts w:ascii="Symbol" w:hAnsi="Symbol" w:hint="default"/>
      </w:rPr>
    </w:lvl>
    <w:lvl w:ilvl="1" w:tplc="96F0FEA0">
      <w:start w:val="1"/>
      <w:numFmt w:val="bullet"/>
      <w:lvlText w:val="o"/>
      <w:lvlJc w:val="left"/>
      <w:pPr>
        <w:ind w:left="1440" w:hanging="360"/>
      </w:pPr>
      <w:rPr>
        <w:rFonts w:ascii="Courier New" w:hAnsi="Courier New" w:hint="default"/>
      </w:rPr>
    </w:lvl>
    <w:lvl w:ilvl="2" w:tplc="EF8682D2">
      <w:start w:val="1"/>
      <w:numFmt w:val="bullet"/>
      <w:lvlText w:val=""/>
      <w:lvlJc w:val="left"/>
      <w:pPr>
        <w:ind w:left="2160" w:hanging="360"/>
      </w:pPr>
      <w:rPr>
        <w:rFonts w:ascii="Wingdings" w:hAnsi="Wingdings" w:hint="default"/>
      </w:rPr>
    </w:lvl>
    <w:lvl w:ilvl="3" w:tplc="4B1E0E74">
      <w:start w:val="1"/>
      <w:numFmt w:val="bullet"/>
      <w:lvlText w:val=""/>
      <w:lvlJc w:val="left"/>
      <w:pPr>
        <w:ind w:left="2880" w:hanging="360"/>
      </w:pPr>
      <w:rPr>
        <w:rFonts w:ascii="Symbol" w:hAnsi="Symbol" w:hint="default"/>
      </w:rPr>
    </w:lvl>
    <w:lvl w:ilvl="4" w:tplc="CA3CED30">
      <w:start w:val="1"/>
      <w:numFmt w:val="bullet"/>
      <w:lvlText w:val="o"/>
      <w:lvlJc w:val="left"/>
      <w:pPr>
        <w:ind w:left="3600" w:hanging="360"/>
      </w:pPr>
      <w:rPr>
        <w:rFonts w:ascii="Courier New" w:hAnsi="Courier New" w:hint="default"/>
      </w:rPr>
    </w:lvl>
    <w:lvl w:ilvl="5" w:tplc="12E8C964">
      <w:start w:val="1"/>
      <w:numFmt w:val="bullet"/>
      <w:lvlText w:val=""/>
      <w:lvlJc w:val="left"/>
      <w:pPr>
        <w:ind w:left="4320" w:hanging="360"/>
      </w:pPr>
      <w:rPr>
        <w:rFonts w:ascii="Wingdings" w:hAnsi="Wingdings" w:hint="default"/>
      </w:rPr>
    </w:lvl>
    <w:lvl w:ilvl="6" w:tplc="73EA70BA">
      <w:start w:val="1"/>
      <w:numFmt w:val="bullet"/>
      <w:lvlText w:val=""/>
      <w:lvlJc w:val="left"/>
      <w:pPr>
        <w:ind w:left="5040" w:hanging="360"/>
      </w:pPr>
      <w:rPr>
        <w:rFonts w:ascii="Symbol" w:hAnsi="Symbol" w:hint="default"/>
      </w:rPr>
    </w:lvl>
    <w:lvl w:ilvl="7" w:tplc="1B1A3398">
      <w:start w:val="1"/>
      <w:numFmt w:val="bullet"/>
      <w:lvlText w:val="o"/>
      <w:lvlJc w:val="left"/>
      <w:pPr>
        <w:ind w:left="5760" w:hanging="360"/>
      </w:pPr>
      <w:rPr>
        <w:rFonts w:ascii="Courier New" w:hAnsi="Courier New" w:hint="default"/>
      </w:rPr>
    </w:lvl>
    <w:lvl w:ilvl="8" w:tplc="9E14F980">
      <w:start w:val="1"/>
      <w:numFmt w:val="bullet"/>
      <w:lvlText w:val=""/>
      <w:lvlJc w:val="left"/>
      <w:pPr>
        <w:ind w:left="6480" w:hanging="360"/>
      </w:pPr>
      <w:rPr>
        <w:rFonts w:ascii="Wingdings" w:hAnsi="Wingdings" w:hint="default"/>
      </w:rPr>
    </w:lvl>
  </w:abstractNum>
  <w:abstractNum w:abstractNumId="27" w15:restartNumberingAfterBreak="0">
    <w:nsid w:val="5DDB050D"/>
    <w:multiLevelType w:val="hybridMultilevel"/>
    <w:tmpl w:val="0164C256"/>
    <w:lvl w:ilvl="0" w:tplc="15A22EF0">
      <w:start w:val="1"/>
      <w:numFmt w:val="bullet"/>
      <w:lvlText w:val=""/>
      <w:lvlJc w:val="left"/>
      <w:pPr>
        <w:ind w:left="720" w:hanging="360"/>
      </w:pPr>
      <w:rPr>
        <w:rFonts w:ascii="Symbol" w:hAnsi="Symbol" w:hint="default"/>
      </w:rPr>
    </w:lvl>
    <w:lvl w:ilvl="1" w:tplc="37CC1B46">
      <w:start w:val="1"/>
      <w:numFmt w:val="bullet"/>
      <w:lvlText w:val="o"/>
      <w:lvlJc w:val="left"/>
      <w:pPr>
        <w:ind w:left="1440" w:hanging="360"/>
      </w:pPr>
      <w:rPr>
        <w:rFonts w:ascii="Courier New" w:hAnsi="Courier New" w:hint="default"/>
      </w:rPr>
    </w:lvl>
    <w:lvl w:ilvl="2" w:tplc="C8C24606">
      <w:start w:val="1"/>
      <w:numFmt w:val="bullet"/>
      <w:lvlText w:val=""/>
      <w:lvlJc w:val="left"/>
      <w:pPr>
        <w:ind w:left="2160" w:hanging="360"/>
      </w:pPr>
      <w:rPr>
        <w:rFonts w:ascii="Wingdings" w:hAnsi="Wingdings" w:hint="default"/>
      </w:rPr>
    </w:lvl>
    <w:lvl w:ilvl="3" w:tplc="CB029D92">
      <w:start w:val="1"/>
      <w:numFmt w:val="bullet"/>
      <w:lvlText w:val=""/>
      <w:lvlJc w:val="left"/>
      <w:pPr>
        <w:ind w:left="2880" w:hanging="360"/>
      </w:pPr>
      <w:rPr>
        <w:rFonts w:ascii="Symbol" w:hAnsi="Symbol" w:hint="default"/>
      </w:rPr>
    </w:lvl>
    <w:lvl w:ilvl="4" w:tplc="97426D88">
      <w:start w:val="1"/>
      <w:numFmt w:val="bullet"/>
      <w:lvlText w:val="o"/>
      <w:lvlJc w:val="left"/>
      <w:pPr>
        <w:ind w:left="3600" w:hanging="360"/>
      </w:pPr>
      <w:rPr>
        <w:rFonts w:ascii="Courier New" w:hAnsi="Courier New" w:hint="default"/>
      </w:rPr>
    </w:lvl>
    <w:lvl w:ilvl="5" w:tplc="92844288">
      <w:start w:val="1"/>
      <w:numFmt w:val="bullet"/>
      <w:lvlText w:val=""/>
      <w:lvlJc w:val="left"/>
      <w:pPr>
        <w:ind w:left="4320" w:hanging="360"/>
      </w:pPr>
      <w:rPr>
        <w:rFonts w:ascii="Wingdings" w:hAnsi="Wingdings" w:hint="default"/>
      </w:rPr>
    </w:lvl>
    <w:lvl w:ilvl="6" w:tplc="E2E870F6">
      <w:start w:val="1"/>
      <w:numFmt w:val="bullet"/>
      <w:lvlText w:val=""/>
      <w:lvlJc w:val="left"/>
      <w:pPr>
        <w:ind w:left="5040" w:hanging="360"/>
      </w:pPr>
      <w:rPr>
        <w:rFonts w:ascii="Symbol" w:hAnsi="Symbol" w:hint="default"/>
      </w:rPr>
    </w:lvl>
    <w:lvl w:ilvl="7" w:tplc="EA984750">
      <w:start w:val="1"/>
      <w:numFmt w:val="bullet"/>
      <w:lvlText w:val="o"/>
      <w:lvlJc w:val="left"/>
      <w:pPr>
        <w:ind w:left="5760" w:hanging="360"/>
      </w:pPr>
      <w:rPr>
        <w:rFonts w:ascii="Courier New" w:hAnsi="Courier New" w:hint="default"/>
      </w:rPr>
    </w:lvl>
    <w:lvl w:ilvl="8" w:tplc="47B8A9E8">
      <w:start w:val="1"/>
      <w:numFmt w:val="bullet"/>
      <w:lvlText w:val=""/>
      <w:lvlJc w:val="left"/>
      <w:pPr>
        <w:ind w:left="6480" w:hanging="360"/>
      </w:pPr>
      <w:rPr>
        <w:rFonts w:ascii="Wingdings" w:hAnsi="Wingdings" w:hint="default"/>
      </w:rPr>
    </w:lvl>
  </w:abstractNum>
  <w:abstractNum w:abstractNumId="28" w15:restartNumberingAfterBreak="0">
    <w:nsid w:val="5E0AA239"/>
    <w:multiLevelType w:val="hybridMultilevel"/>
    <w:tmpl w:val="38602506"/>
    <w:lvl w:ilvl="0" w:tplc="D9C88EB2">
      <w:start w:val="1"/>
      <w:numFmt w:val="decimal"/>
      <w:lvlText w:val="%1."/>
      <w:lvlJc w:val="left"/>
      <w:pPr>
        <w:ind w:left="720" w:hanging="360"/>
      </w:pPr>
    </w:lvl>
    <w:lvl w:ilvl="1" w:tplc="ABDE157A">
      <w:start w:val="1"/>
      <w:numFmt w:val="lowerLetter"/>
      <w:lvlText w:val="%2."/>
      <w:lvlJc w:val="left"/>
      <w:pPr>
        <w:ind w:left="1440" w:hanging="360"/>
      </w:pPr>
    </w:lvl>
    <w:lvl w:ilvl="2" w:tplc="602E432C">
      <w:start w:val="1"/>
      <w:numFmt w:val="lowerRoman"/>
      <w:lvlText w:val="%3."/>
      <w:lvlJc w:val="right"/>
      <w:pPr>
        <w:ind w:left="2160" w:hanging="180"/>
      </w:pPr>
    </w:lvl>
    <w:lvl w:ilvl="3" w:tplc="5B8A5A5C">
      <w:start w:val="1"/>
      <w:numFmt w:val="decimal"/>
      <w:lvlText w:val="%4."/>
      <w:lvlJc w:val="left"/>
      <w:pPr>
        <w:ind w:left="2880" w:hanging="360"/>
      </w:pPr>
    </w:lvl>
    <w:lvl w:ilvl="4" w:tplc="CCCC6964">
      <w:start w:val="1"/>
      <w:numFmt w:val="lowerLetter"/>
      <w:lvlText w:val="%5."/>
      <w:lvlJc w:val="left"/>
      <w:pPr>
        <w:ind w:left="3600" w:hanging="360"/>
      </w:pPr>
    </w:lvl>
    <w:lvl w:ilvl="5" w:tplc="B0F8AAD4">
      <w:start w:val="1"/>
      <w:numFmt w:val="lowerRoman"/>
      <w:lvlText w:val="%6."/>
      <w:lvlJc w:val="right"/>
      <w:pPr>
        <w:ind w:left="4320" w:hanging="180"/>
      </w:pPr>
    </w:lvl>
    <w:lvl w:ilvl="6" w:tplc="F22C2CE6">
      <w:start w:val="1"/>
      <w:numFmt w:val="decimal"/>
      <w:lvlText w:val="%7."/>
      <w:lvlJc w:val="left"/>
      <w:pPr>
        <w:ind w:left="5040" w:hanging="360"/>
      </w:pPr>
    </w:lvl>
    <w:lvl w:ilvl="7" w:tplc="BCE65786">
      <w:start w:val="1"/>
      <w:numFmt w:val="lowerLetter"/>
      <w:lvlText w:val="%8."/>
      <w:lvlJc w:val="left"/>
      <w:pPr>
        <w:ind w:left="5760" w:hanging="360"/>
      </w:pPr>
    </w:lvl>
    <w:lvl w:ilvl="8" w:tplc="02888B9A">
      <w:start w:val="1"/>
      <w:numFmt w:val="lowerRoman"/>
      <w:lvlText w:val="%9."/>
      <w:lvlJc w:val="right"/>
      <w:pPr>
        <w:ind w:left="6480" w:hanging="180"/>
      </w:pPr>
    </w:lvl>
  </w:abstractNum>
  <w:abstractNum w:abstractNumId="29" w15:restartNumberingAfterBreak="0">
    <w:nsid w:val="6061AE41"/>
    <w:multiLevelType w:val="hybridMultilevel"/>
    <w:tmpl w:val="9428398A"/>
    <w:lvl w:ilvl="0" w:tplc="B1AEF5BA">
      <w:start w:val="1"/>
      <w:numFmt w:val="bullet"/>
      <w:lvlText w:val=""/>
      <w:lvlJc w:val="left"/>
      <w:pPr>
        <w:ind w:left="720" w:hanging="360"/>
      </w:pPr>
      <w:rPr>
        <w:rFonts w:ascii="Symbol" w:hAnsi="Symbol" w:hint="default"/>
      </w:rPr>
    </w:lvl>
    <w:lvl w:ilvl="1" w:tplc="72E4EE06">
      <w:start w:val="1"/>
      <w:numFmt w:val="bullet"/>
      <w:lvlText w:val="o"/>
      <w:lvlJc w:val="left"/>
      <w:pPr>
        <w:ind w:left="1440" w:hanging="360"/>
      </w:pPr>
      <w:rPr>
        <w:rFonts w:ascii="Courier New" w:hAnsi="Courier New" w:hint="default"/>
      </w:rPr>
    </w:lvl>
    <w:lvl w:ilvl="2" w:tplc="F606D630">
      <w:start w:val="1"/>
      <w:numFmt w:val="bullet"/>
      <w:lvlText w:val=""/>
      <w:lvlJc w:val="left"/>
      <w:pPr>
        <w:ind w:left="2160" w:hanging="360"/>
      </w:pPr>
      <w:rPr>
        <w:rFonts w:ascii="Wingdings" w:hAnsi="Wingdings" w:hint="default"/>
      </w:rPr>
    </w:lvl>
    <w:lvl w:ilvl="3" w:tplc="90128D9E">
      <w:start w:val="1"/>
      <w:numFmt w:val="bullet"/>
      <w:lvlText w:val=""/>
      <w:lvlJc w:val="left"/>
      <w:pPr>
        <w:ind w:left="2880" w:hanging="360"/>
      </w:pPr>
      <w:rPr>
        <w:rFonts w:ascii="Symbol" w:hAnsi="Symbol" w:hint="default"/>
      </w:rPr>
    </w:lvl>
    <w:lvl w:ilvl="4" w:tplc="6B784544">
      <w:start w:val="1"/>
      <w:numFmt w:val="bullet"/>
      <w:lvlText w:val="o"/>
      <w:lvlJc w:val="left"/>
      <w:pPr>
        <w:ind w:left="3600" w:hanging="360"/>
      </w:pPr>
      <w:rPr>
        <w:rFonts w:ascii="Courier New" w:hAnsi="Courier New" w:hint="default"/>
      </w:rPr>
    </w:lvl>
    <w:lvl w:ilvl="5" w:tplc="D3701EEC">
      <w:start w:val="1"/>
      <w:numFmt w:val="bullet"/>
      <w:lvlText w:val=""/>
      <w:lvlJc w:val="left"/>
      <w:pPr>
        <w:ind w:left="4320" w:hanging="360"/>
      </w:pPr>
      <w:rPr>
        <w:rFonts w:ascii="Wingdings" w:hAnsi="Wingdings" w:hint="default"/>
      </w:rPr>
    </w:lvl>
    <w:lvl w:ilvl="6" w:tplc="A516C622">
      <w:start w:val="1"/>
      <w:numFmt w:val="bullet"/>
      <w:lvlText w:val=""/>
      <w:lvlJc w:val="left"/>
      <w:pPr>
        <w:ind w:left="5040" w:hanging="360"/>
      </w:pPr>
      <w:rPr>
        <w:rFonts w:ascii="Symbol" w:hAnsi="Symbol" w:hint="default"/>
      </w:rPr>
    </w:lvl>
    <w:lvl w:ilvl="7" w:tplc="9D1604AC">
      <w:start w:val="1"/>
      <w:numFmt w:val="bullet"/>
      <w:lvlText w:val="o"/>
      <w:lvlJc w:val="left"/>
      <w:pPr>
        <w:ind w:left="5760" w:hanging="360"/>
      </w:pPr>
      <w:rPr>
        <w:rFonts w:ascii="Courier New" w:hAnsi="Courier New" w:hint="default"/>
      </w:rPr>
    </w:lvl>
    <w:lvl w:ilvl="8" w:tplc="908E3D46">
      <w:start w:val="1"/>
      <w:numFmt w:val="bullet"/>
      <w:lvlText w:val=""/>
      <w:lvlJc w:val="left"/>
      <w:pPr>
        <w:ind w:left="6480" w:hanging="360"/>
      </w:pPr>
      <w:rPr>
        <w:rFonts w:ascii="Wingdings" w:hAnsi="Wingdings" w:hint="default"/>
      </w:rPr>
    </w:lvl>
  </w:abstractNum>
  <w:abstractNum w:abstractNumId="30" w15:restartNumberingAfterBreak="0">
    <w:nsid w:val="766B4763"/>
    <w:multiLevelType w:val="hybridMultilevel"/>
    <w:tmpl w:val="BA56090A"/>
    <w:lvl w:ilvl="0" w:tplc="398E8370">
      <w:start w:val="1"/>
      <w:numFmt w:val="bullet"/>
      <w:lvlText w:val=""/>
      <w:lvlJc w:val="left"/>
      <w:pPr>
        <w:ind w:left="720" w:hanging="360"/>
      </w:pPr>
      <w:rPr>
        <w:rFonts w:ascii="Symbol" w:hAnsi="Symbol" w:hint="default"/>
      </w:rPr>
    </w:lvl>
    <w:lvl w:ilvl="1" w:tplc="047C778A">
      <w:start w:val="1"/>
      <w:numFmt w:val="bullet"/>
      <w:lvlText w:val="o"/>
      <w:lvlJc w:val="left"/>
      <w:pPr>
        <w:ind w:left="1440" w:hanging="360"/>
      </w:pPr>
      <w:rPr>
        <w:rFonts w:ascii="Courier New" w:hAnsi="Courier New" w:hint="default"/>
      </w:rPr>
    </w:lvl>
    <w:lvl w:ilvl="2" w:tplc="5FCCA572">
      <w:start w:val="1"/>
      <w:numFmt w:val="bullet"/>
      <w:lvlText w:val=""/>
      <w:lvlJc w:val="left"/>
      <w:pPr>
        <w:ind w:left="2160" w:hanging="360"/>
      </w:pPr>
      <w:rPr>
        <w:rFonts w:ascii="Wingdings" w:hAnsi="Wingdings" w:hint="default"/>
      </w:rPr>
    </w:lvl>
    <w:lvl w:ilvl="3" w:tplc="834802A8">
      <w:start w:val="1"/>
      <w:numFmt w:val="bullet"/>
      <w:lvlText w:val=""/>
      <w:lvlJc w:val="left"/>
      <w:pPr>
        <w:ind w:left="2880" w:hanging="360"/>
      </w:pPr>
      <w:rPr>
        <w:rFonts w:ascii="Symbol" w:hAnsi="Symbol" w:hint="default"/>
      </w:rPr>
    </w:lvl>
    <w:lvl w:ilvl="4" w:tplc="60BC9F2E">
      <w:start w:val="1"/>
      <w:numFmt w:val="bullet"/>
      <w:lvlText w:val="o"/>
      <w:lvlJc w:val="left"/>
      <w:pPr>
        <w:ind w:left="3600" w:hanging="360"/>
      </w:pPr>
      <w:rPr>
        <w:rFonts w:ascii="Courier New" w:hAnsi="Courier New" w:hint="default"/>
      </w:rPr>
    </w:lvl>
    <w:lvl w:ilvl="5" w:tplc="299E2144">
      <w:start w:val="1"/>
      <w:numFmt w:val="bullet"/>
      <w:lvlText w:val=""/>
      <w:lvlJc w:val="left"/>
      <w:pPr>
        <w:ind w:left="4320" w:hanging="360"/>
      </w:pPr>
      <w:rPr>
        <w:rFonts w:ascii="Wingdings" w:hAnsi="Wingdings" w:hint="default"/>
      </w:rPr>
    </w:lvl>
    <w:lvl w:ilvl="6" w:tplc="A4B64B34">
      <w:start w:val="1"/>
      <w:numFmt w:val="bullet"/>
      <w:lvlText w:val=""/>
      <w:lvlJc w:val="left"/>
      <w:pPr>
        <w:ind w:left="5040" w:hanging="360"/>
      </w:pPr>
      <w:rPr>
        <w:rFonts w:ascii="Symbol" w:hAnsi="Symbol" w:hint="default"/>
      </w:rPr>
    </w:lvl>
    <w:lvl w:ilvl="7" w:tplc="9D568BB2">
      <w:start w:val="1"/>
      <w:numFmt w:val="bullet"/>
      <w:lvlText w:val="o"/>
      <w:lvlJc w:val="left"/>
      <w:pPr>
        <w:ind w:left="5760" w:hanging="360"/>
      </w:pPr>
      <w:rPr>
        <w:rFonts w:ascii="Courier New" w:hAnsi="Courier New" w:hint="default"/>
      </w:rPr>
    </w:lvl>
    <w:lvl w:ilvl="8" w:tplc="C58E6A72">
      <w:start w:val="1"/>
      <w:numFmt w:val="bullet"/>
      <w:lvlText w:val=""/>
      <w:lvlJc w:val="left"/>
      <w:pPr>
        <w:ind w:left="6480" w:hanging="360"/>
      </w:pPr>
      <w:rPr>
        <w:rFonts w:ascii="Wingdings" w:hAnsi="Wingdings" w:hint="default"/>
      </w:rPr>
    </w:lvl>
  </w:abstractNum>
  <w:num w:numId="1" w16cid:durableId="566306670">
    <w:abstractNumId w:val="24"/>
  </w:num>
  <w:num w:numId="2" w16cid:durableId="1379426873">
    <w:abstractNumId w:val="11"/>
  </w:num>
  <w:num w:numId="3" w16cid:durableId="1545748664">
    <w:abstractNumId w:val="26"/>
  </w:num>
  <w:num w:numId="4" w16cid:durableId="1146387079">
    <w:abstractNumId w:val="23"/>
  </w:num>
  <w:num w:numId="5" w16cid:durableId="1200432921">
    <w:abstractNumId w:val="9"/>
  </w:num>
  <w:num w:numId="6" w16cid:durableId="817957958">
    <w:abstractNumId w:val="28"/>
  </w:num>
  <w:num w:numId="7" w16cid:durableId="290521238">
    <w:abstractNumId w:val="29"/>
  </w:num>
  <w:num w:numId="8" w16cid:durableId="1910380257">
    <w:abstractNumId w:val="7"/>
  </w:num>
  <w:num w:numId="9" w16cid:durableId="692347309">
    <w:abstractNumId w:val="17"/>
  </w:num>
  <w:num w:numId="10" w16cid:durableId="1671831216">
    <w:abstractNumId w:val="10"/>
  </w:num>
  <w:num w:numId="11" w16cid:durableId="1364940962">
    <w:abstractNumId w:val="15"/>
  </w:num>
  <w:num w:numId="12" w16cid:durableId="1367560326">
    <w:abstractNumId w:val="27"/>
  </w:num>
  <w:num w:numId="13" w16cid:durableId="1358234934">
    <w:abstractNumId w:val="30"/>
  </w:num>
  <w:num w:numId="14" w16cid:durableId="1846363453">
    <w:abstractNumId w:val="16"/>
  </w:num>
  <w:num w:numId="15" w16cid:durableId="973104153">
    <w:abstractNumId w:val="6"/>
  </w:num>
  <w:num w:numId="16" w16cid:durableId="1063067520">
    <w:abstractNumId w:val="21"/>
  </w:num>
  <w:num w:numId="17" w16cid:durableId="1777797210">
    <w:abstractNumId w:val="3"/>
  </w:num>
  <w:num w:numId="18" w16cid:durableId="1705863510">
    <w:abstractNumId w:val="8"/>
  </w:num>
  <w:num w:numId="19" w16cid:durableId="1257667817">
    <w:abstractNumId w:val="25"/>
  </w:num>
  <w:num w:numId="20" w16cid:durableId="466894485">
    <w:abstractNumId w:val="22"/>
  </w:num>
  <w:num w:numId="21" w16cid:durableId="61103924">
    <w:abstractNumId w:val="12"/>
  </w:num>
  <w:num w:numId="22" w16cid:durableId="1164129496">
    <w:abstractNumId w:val="13"/>
  </w:num>
  <w:num w:numId="23" w16cid:durableId="1771390851">
    <w:abstractNumId w:val="4"/>
  </w:num>
  <w:num w:numId="24" w16cid:durableId="1808668247">
    <w:abstractNumId w:val="20"/>
  </w:num>
  <w:num w:numId="25" w16cid:durableId="701243728">
    <w:abstractNumId w:val="19"/>
  </w:num>
  <w:num w:numId="26" w16cid:durableId="427118987">
    <w:abstractNumId w:val="18"/>
  </w:num>
  <w:num w:numId="27" w16cid:durableId="57679963">
    <w:abstractNumId w:val="2"/>
  </w:num>
  <w:num w:numId="28" w16cid:durableId="1580872260">
    <w:abstractNumId w:val="1"/>
  </w:num>
  <w:num w:numId="29" w16cid:durableId="1389189979">
    <w:abstractNumId w:val="0"/>
  </w:num>
  <w:num w:numId="30" w16cid:durableId="1151018655">
    <w:abstractNumId w:val="5"/>
  </w:num>
  <w:num w:numId="31" w16cid:durableId="121315806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27ABF32"/>
    <w:rsid w:val="00037181"/>
    <w:rsid w:val="000708B9"/>
    <w:rsid w:val="000C4BBB"/>
    <w:rsid w:val="000D06B5"/>
    <w:rsid w:val="001B3653"/>
    <w:rsid w:val="00203A60"/>
    <w:rsid w:val="002570CF"/>
    <w:rsid w:val="003577CB"/>
    <w:rsid w:val="003B047B"/>
    <w:rsid w:val="003C39F7"/>
    <w:rsid w:val="00442C7B"/>
    <w:rsid w:val="00473B9D"/>
    <w:rsid w:val="004C287F"/>
    <w:rsid w:val="005F2A85"/>
    <w:rsid w:val="006C2390"/>
    <w:rsid w:val="00717E2B"/>
    <w:rsid w:val="0073364B"/>
    <w:rsid w:val="007346C5"/>
    <w:rsid w:val="007633DD"/>
    <w:rsid w:val="00825FE3"/>
    <w:rsid w:val="00870506"/>
    <w:rsid w:val="00874CDC"/>
    <w:rsid w:val="008F1335"/>
    <w:rsid w:val="00A0222D"/>
    <w:rsid w:val="00A22B33"/>
    <w:rsid w:val="00A75CC5"/>
    <w:rsid w:val="00AA372E"/>
    <w:rsid w:val="00AB1ED7"/>
    <w:rsid w:val="00B734A7"/>
    <w:rsid w:val="00BB1C6F"/>
    <w:rsid w:val="00C204D9"/>
    <w:rsid w:val="00C43B88"/>
    <w:rsid w:val="00C9518C"/>
    <w:rsid w:val="00CA4047"/>
    <w:rsid w:val="00CB6BF6"/>
    <w:rsid w:val="00CF0D5B"/>
    <w:rsid w:val="00D6225B"/>
    <w:rsid w:val="00D97282"/>
    <w:rsid w:val="00DC2C09"/>
    <w:rsid w:val="00E001F1"/>
    <w:rsid w:val="00E25507"/>
    <w:rsid w:val="00E72643"/>
    <w:rsid w:val="00E9181F"/>
    <w:rsid w:val="00F07EDA"/>
    <w:rsid w:val="00F90D3B"/>
    <w:rsid w:val="00F926EF"/>
    <w:rsid w:val="00F9343C"/>
    <w:rsid w:val="018002DB"/>
    <w:rsid w:val="01D4B1A2"/>
    <w:rsid w:val="0214DCAD"/>
    <w:rsid w:val="0219DF87"/>
    <w:rsid w:val="027C0811"/>
    <w:rsid w:val="02A6444B"/>
    <w:rsid w:val="02CBDB62"/>
    <w:rsid w:val="02F1064B"/>
    <w:rsid w:val="033FB45C"/>
    <w:rsid w:val="034BE8D3"/>
    <w:rsid w:val="03A3B267"/>
    <w:rsid w:val="04067A36"/>
    <w:rsid w:val="053C72E3"/>
    <w:rsid w:val="053C9ADE"/>
    <w:rsid w:val="057C0314"/>
    <w:rsid w:val="06641BAF"/>
    <w:rsid w:val="066BFBF1"/>
    <w:rsid w:val="0704F6AC"/>
    <w:rsid w:val="076DBC0F"/>
    <w:rsid w:val="078E1543"/>
    <w:rsid w:val="07C82F86"/>
    <w:rsid w:val="07F99E19"/>
    <w:rsid w:val="088391B7"/>
    <w:rsid w:val="091966EE"/>
    <w:rsid w:val="09CD2CFD"/>
    <w:rsid w:val="09F05FC0"/>
    <w:rsid w:val="0ADF0043"/>
    <w:rsid w:val="0B8C3827"/>
    <w:rsid w:val="0BDD1E0B"/>
    <w:rsid w:val="0CA54B49"/>
    <w:rsid w:val="0D04C57F"/>
    <w:rsid w:val="0D0DF661"/>
    <w:rsid w:val="0D41DB53"/>
    <w:rsid w:val="0E3FD544"/>
    <w:rsid w:val="0EB5C31B"/>
    <w:rsid w:val="0EE43F48"/>
    <w:rsid w:val="0F534015"/>
    <w:rsid w:val="0F9EFF03"/>
    <w:rsid w:val="108051DA"/>
    <w:rsid w:val="10D64963"/>
    <w:rsid w:val="10F2E0C7"/>
    <w:rsid w:val="11DE50AE"/>
    <w:rsid w:val="11F77A9C"/>
    <w:rsid w:val="1223C50A"/>
    <w:rsid w:val="12D27797"/>
    <w:rsid w:val="1336A0C8"/>
    <w:rsid w:val="14A3AEAB"/>
    <w:rsid w:val="14B28A37"/>
    <w:rsid w:val="14BEEA7F"/>
    <w:rsid w:val="153DC51C"/>
    <w:rsid w:val="15C457A0"/>
    <w:rsid w:val="15C8502F"/>
    <w:rsid w:val="166EC91C"/>
    <w:rsid w:val="1672AA31"/>
    <w:rsid w:val="16A60BF3"/>
    <w:rsid w:val="16F1B8C8"/>
    <w:rsid w:val="175B8EF1"/>
    <w:rsid w:val="17893893"/>
    <w:rsid w:val="1795F66C"/>
    <w:rsid w:val="17C265A7"/>
    <w:rsid w:val="18FE5CFF"/>
    <w:rsid w:val="19B63D21"/>
    <w:rsid w:val="1A001E6B"/>
    <w:rsid w:val="1B3B1E43"/>
    <w:rsid w:val="1B6CCB52"/>
    <w:rsid w:val="1BAEDC0E"/>
    <w:rsid w:val="1BC1DB75"/>
    <w:rsid w:val="1C3A2F2D"/>
    <w:rsid w:val="1D296C63"/>
    <w:rsid w:val="1D4B83C0"/>
    <w:rsid w:val="1DFA34B7"/>
    <w:rsid w:val="1DFCC8FC"/>
    <w:rsid w:val="1E6211B2"/>
    <w:rsid w:val="1FC00360"/>
    <w:rsid w:val="209445EA"/>
    <w:rsid w:val="212ACAFA"/>
    <w:rsid w:val="214EAB20"/>
    <w:rsid w:val="21A2FCE0"/>
    <w:rsid w:val="22033218"/>
    <w:rsid w:val="221135E4"/>
    <w:rsid w:val="227EA582"/>
    <w:rsid w:val="22B28D0F"/>
    <w:rsid w:val="22D2B4A2"/>
    <w:rsid w:val="236EF04F"/>
    <w:rsid w:val="23704851"/>
    <w:rsid w:val="23AED9F4"/>
    <w:rsid w:val="23BF20CB"/>
    <w:rsid w:val="23E66684"/>
    <w:rsid w:val="24C8E471"/>
    <w:rsid w:val="25204B0A"/>
    <w:rsid w:val="25A46FE7"/>
    <w:rsid w:val="25AC7491"/>
    <w:rsid w:val="2652139D"/>
    <w:rsid w:val="26AF5949"/>
    <w:rsid w:val="2732E5E6"/>
    <w:rsid w:val="2792E315"/>
    <w:rsid w:val="286B8C03"/>
    <w:rsid w:val="286D2F23"/>
    <w:rsid w:val="2880CCED"/>
    <w:rsid w:val="289044C0"/>
    <w:rsid w:val="28BA24A8"/>
    <w:rsid w:val="28CF6849"/>
    <w:rsid w:val="28DD81C5"/>
    <w:rsid w:val="29728F00"/>
    <w:rsid w:val="29A50263"/>
    <w:rsid w:val="2AA7D26D"/>
    <w:rsid w:val="2AD611F4"/>
    <w:rsid w:val="2B0A8927"/>
    <w:rsid w:val="2B96F66C"/>
    <w:rsid w:val="2CAF02F5"/>
    <w:rsid w:val="2D51B94F"/>
    <w:rsid w:val="2E2A70EC"/>
    <w:rsid w:val="2F2683A8"/>
    <w:rsid w:val="2FB155C2"/>
    <w:rsid w:val="2FC9A15C"/>
    <w:rsid w:val="30297D65"/>
    <w:rsid w:val="303D7E77"/>
    <w:rsid w:val="3049ED09"/>
    <w:rsid w:val="307B49CB"/>
    <w:rsid w:val="309E1A1A"/>
    <w:rsid w:val="311CFC83"/>
    <w:rsid w:val="31F9F2A8"/>
    <w:rsid w:val="323B6A05"/>
    <w:rsid w:val="32778B34"/>
    <w:rsid w:val="3360F490"/>
    <w:rsid w:val="3396D957"/>
    <w:rsid w:val="33F2E984"/>
    <w:rsid w:val="3421C9C7"/>
    <w:rsid w:val="34504183"/>
    <w:rsid w:val="3464AF0D"/>
    <w:rsid w:val="347B7EB0"/>
    <w:rsid w:val="348BDACE"/>
    <w:rsid w:val="34D53585"/>
    <w:rsid w:val="34ED41FF"/>
    <w:rsid w:val="36DA4E24"/>
    <w:rsid w:val="36FD334F"/>
    <w:rsid w:val="3760CC51"/>
    <w:rsid w:val="37881E0E"/>
    <w:rsid w:val="378D205C"/>
    <w:rsid w:val="37BDAB18"/>
    <w:rsid w:val="3826D1B1"/>
    <w:rsid w:val="38767E82"/>
    <w:rsid w:val="38A0F43A"/>
    <w:rsid w:val="391D5F9B"/>
    <w:rsid w:val="394D9F39"/>
    <w:rsid w:val="3954F467"/>
    <w:rsid w:val="3995DEA1"/>
    <w:rsid w:val="3A772D24"/>
    <w:rsid w:val="3C61CB0F"/>
    <w:rsid w:val="3CAFA0D7"/>
    <w:rsid w:val="3CB087FB"/>
    <w:rsid w:val="3CFCA334"/>
    <w:rsid w:val="3D027C29"/>
    <w:rsid w:val="3D890183"/>
    <w:rsid w:val="3DE66CEE"/>
    <w:rsid w:val="3E42F7B7"/>
    <w:rsid w:val="3EA27D04"/>
    <w:rsid w:val="3EBE2D2C"/>
    <w:rsid w:val="3F291029"/>
    <w:rsid w:val="3FA083DB"/>
    <w:rsid w:val="3FACB70E"/>
    <w:rsid w:val="3FB5746A"/>
    <w:rsid w:val="3FD09495"/>
    <w:rsid w:val="4005B6B7"/>
    <w:rsid w:val="415B74AB"/>
    <w:rsid w:val="41DD7770"/>
    <w:rsid w:val="420D20D9"/>
    <w:rsid w:val="4260D973"/>
    <w:rsid w:val="4288E037"/>
    <w:rsid w:val="42CBB811"/>
    <w:rsid w:val="4387E4A1"/>
    <w:rsid w:val="43DC9A0E"/>
    <w:rsid w:val="447A7DFF"/>
    <w:rsid w:val="44964AD9"/>
    <w:rsid w:val="44E5B57F"/>
    <w:rsid w:val="44F099FE"/>
    <w:rsid w:val="457565D0"/>
    <w:rsid w:val="45B8DE8A"/>
    <w:rsid w:val="45B95447"/>
    <w:rsid w:val="45C3E19A"/>
    <w:rsid w:val="45DF53C0"/>
    <w:rsid w:val="46FA7B7C"/>
    <w:rsid w:val="48BC9A36"/>
    <w:rsid w:val="48FAAAD6"/>
    <w:rsid w:val="495B3956"/>
    <w:rsid w:val="4961FC19"/>
    <w:rsid w:val="496BE101"/>
    <w:rsid w:val="49C65B06"/>
    <w:rsid w:val="4A402B1F"/>
    <w:rsid w:val="4A41B1CC"/>
    <w:rsid w:val="4A56CF97"/>
    <w:rsid w:val="4B001136"/>
    <w:rsid w:val="4B67E4BA"/>
    <w:rsid w:val="4BD002BD"/>
    <w:rsid w:val="4C31C765"/>
    <w:rsid w:val="4C500EEC"/>
    <w:rsid w:val="4CCD9C02"/>
    <w:rsid w:val="4CFAFD1E"/>
    <w:rsid w:val="4D495247"/>
    <w:rsid w:val="4E1AC171"/>
    <w:rsid w:val="4E29D915"/>
    <w:rsid w:val="4E3AB4FD"/>
    <w:rsid w:val="4E4BE0CF"/>
    <w:rsid w:val="4E532AF5"/>
    <w:rsid w:val="5166788C"/>
    <w:rsid w:val="51B73CE2"/>
    <w:rsid w:val="52144F64"/>
    <w:rsid w:val="52378C09"/>
    <w:rsid w:val="53D39D60"/>
    <w:rsid w:val="53E457B3"/>
    <w:rsid w:val="53FFA93C"/>
    <w:rsid w:val="5477A4CF"/>
    <w:rsid w:val="54CD216B"/>
    <w:rsid w:val="54DD5F0D"/>
    <w:rsid w:val="54E9C0CA"/>
    <w:rsid w:val="55106AF5"/>
    <w:rsid w:val="554F8902"/>
    <w:rsid w:val="560DFCC2"/>
    <w:rsid w:val="569CE939"/>
    <w:rsid w:val="56CD857C"/>
    <w:rsid w:val="5705F421"/>
    <w:rsid w:val="5820C646"/>
    <w:rsid w:val="58576E56"/>
    <w:rsid w:val="587475D7"/>
    <w:rsid w:val="599459F5"/>
    <w:rsid w:val="5A2A2D39"/>
    <w:rsid w:val="5ACB9B5A"/>
    <w:rsid w:val="5B49D5FE"/>
    <w:rsid w:val="5BA7BA7E"/>
    <w:rsid w:val="5C8E1DAF"/>
    <w:rsid w:val="5CB9795C"/>
    <w:rsid w:val="5CECD6BD"/>
    <w:rsid w:val="5D078E4C"/>
    <w:rsid w:val="5D5F69F7"/>
    <w:rsid w:val="5D938388"/>
    <w:rsid w:val="5DB78830"/>
    <w:rsid w:val="5DC94B14"/>
    <w:rsid w:val="5E399FB5"/>
    <w:rsid w:val="5E5D9AE6"/>
    <w:rsid w:val="5F8033CA"/>
    <w:rsid w:val="602ED2E0"/>
    <w:rsid w:val="60A41394"/>
    <w:rsid w:val="6192096D"/>
    <w:rsid w:val="61D47652"/>
    <w:rsid w:val="627ABF32"/>
    <w:rsid w:val="62C6D85B"/>
    <w:rsid w:val="6319665A"/>
    <w:rsid w:val="6329C9E1"/>
    <w:rsid w:val="63D4F1CC"/>
    <w:rsid w:val="64059E21"/>
    <w:rsid w:val="6515FD4E"/>
    <w:rsid w:val="653549E2"/>
    <w:rsid w:val="65886D12"/>
    <w:rsid w:val="664191C2"/>
    <w:rsid w:val="6644E359"/>
    <w:rsid w:val="665CB5F8"/>
    <w:rsid w:val="671DB327"/>
    <w:rsid w:val="67E21343"/>
    <w:rsid w:val="67E3F32F"/>
    <w:rsid w:val="682E7B8A"/>
    <w:rsid w:val="682FB75C"/>
    <w:rsid w:val="6840E502"/>
    <w:rsid w:val="6892A26C"/>
    <w:rsid w:val="695D6AB1"/>
    <w:rsid w:val="69BA3785"/>
    <w:rsid w:val="6ADF8E81"/>
    <w:rsid w:val="6AE206C8"/>
    <w:rsid w:val="6B2FE92B"/>
    <w:rsid w:val="6BBCC3BB"/>
    <w:rsid w:val="6BE2B8AF"/>
    <w:rsid w:val="6C2A4C70"/>
    <w:rsid w:val="6C789996"/>
    <w:rsid w:val="6D894578"/>
    <w:rsid w:val="6D8D8637"/>
    <w:rsid w:val="6E4C9ED7"/>
    <w:rsid w:val="6F2C8839"/>
    <w:rsid w:val="6F52ED71"/>
    <w:rsid w:val="6F7EA1E1"/>
    <w:rsid w:val="6FD2B61E"/>
    <w:rsid w:val="6FD63FBA"/>
    <w:rsid w:val="706ADB3E"/>
    <w:rsid w:val="716B193E"/>
    <w:rsid w:val="71895766"/>
    <w:rsid w:val="71BA34D8"/>
    <w:rsid w:val="71BCE70C"/>
    <w:rsid w:val="7269236D"/>
    <w:rsid w:val="744D2408"/>
    <w:rsid w:val="745BA8B8"/>
    <w:rsid w:val="750960F1"/>
    <w:rsid w:val="75294BF1"/>
    <w:rsid w:val="753A29AF"/>
    <w:rsid w:val="75F4D796"/>
    <w:rsid w:val="75F7C0D6"/>
    <w:rsid w:val="762443F9"/>
    <w:rsid w:val="762484A7"/>
    <w:rsid w:val="7645463D"/>
    <w:rsid w:val="76742C90"/>
    <w:rsid w:val="76797792"/>
    <w:rsid w:val="76E63F3D"/>
    <w:rsid w:val="7792EE61"/>
    <w:rsid w:val="780A3314"/>
    <w:rsid w:val="783CB546"/>
    <w:rsid w:val="7844572D"/>
    <w:rsid w:val="79502D61"/>
    <w:rsid w:val="79D3C48D"/>
    <w:rsid w:val="7A751101"/>
    <w:rsid w:val="7B3BCBBC"/>
    <w:rsid w:val="7B3F4013"/>
    <w:rsid w:val="7B7F1293"/>
    <w:rsid w:val="7B811063"/>
    <w:rsid w:val="7BA979C8"/>
    <w:rsid w:val="7BFD854A"/>
    <w:rsid w:val="7C5452B4"/>
    <w:rsid w:val="7C5A3E76"/>
    <w:rsid w:val="7C9E5FF3"/>
    <w:rsid w:val="7D6B7B3B"/>
    <w:rsid w:val="7DD0CEBA"/>
    <w:rsid w:val="7E836069"/>
    <w:rsid w:val="7EF45B05"/>
    <w:rsid w:val="7FAACEA4"/>
    <w:rsid w:val="7FBE6A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C41A5"/>
  <w15:chartTrackingRefBased/>
  <w15:docId w15:val="{C58FB30D-6603-46E4-BBD7-C5056CB79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uiPriority w:val="99"/>
    <w:unhideWhenUsed/>
    <w:rsid w:val="7269236D"/>
    <w:pPr>
      <w:tabs>
        <w:tab w:val="center" w:pos="4680"/>
        <w:tab w:val="right" w:pos="9360"/>
      </w:tabs>
      <w:spacing w:after="0" w:line="240" w:lineRule="auto"/>
    </w:pPr>
  </w:style>
  <w:style w:type="paragraph" w:styleId="Footer">
    <w:name w:val="footer"/>
    <w:basedOn w:val="Normal"/>
    <w:uiPriority w:val="99"/>
    <w:unhideWhenUsed/>
    <w:rsid w:val="7269236D"/>
    <w:pPr>
      <w:tabs>
        <w:tab w:val="center" w:pos="4680"/>
        <w:tab w:val="right" w:pos="9360"/>
      </w:tabs>
      <w:spacing w:after="0" w:line="240" w:lineRule="auto"/>
    </w:pPr>
  </w:style>
  <w:style w:type="character" w:styleId="Hyperlink">
    <w:name w:val="Hyperlink"/>
    <w:basedOn w:val="DefaultParagraphFont"/>
    <w:uiPriority w:val="99"/>
    <w:unhideWhenUsed/>
    <w:rsid w:val="7269236D"/>
    <w:rPr>
      <w:color w:val="467886"/>
      <w:u w:val="single"/>
    </w:rPr>
  </w:style>
  <w:style w:type="paragraph" w:styleId="ListParagraph">
    <w:name w:val="List Paragraph"/>
    <w:basedOn w:val="Normal"/>
    <w:uiPriority w:val="34"/>
    <w:qFormat/>
    <w:rsid w:val="7269236D"/>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2880CCED"/>
    <w:rPr>
      <w:b/>
      <w:bCs/>
    </w:rPr>
  </w:style>
  <w:style w:type="paragraph" w:customStyle="1" w:styleId="xmsolistparagraph">
    <w:name w:val="x_msolistparagraph"/>
    <w:basedOn w:val="Normal"/>
    <w:rsid w:val="00BB1C6F"/>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Body">
    <w:name w:val="Body"/>
    <w:rsid w:val="00E25507"/>
    <w:pPr>
      <w:pBdr>
        <w:top w:val="nil"/>
        <w:left w:val="nil"/>
        <w:bottom w:val="nil"/>
        <w:right w:val="nil"/>
        <w:between w:val="nil"/>
        <w:bar w:val="nil"/>
      </w:pBdr>
      <w:spacing w:before="80" w:after="180" w:line="288" w:lineRule="auto"/>
    </w:pPr>
    <w:rPr>
      <w:rFonts w:ascii="Hoefler Text" w:eastAsia="Arial Unicode MS" w:hAnsi="Hoefler Text" w:cs="Arial Unicode MS"/>
      <w:color w:val="444444"/>
      <w:bdr w:val="nil"/>
      <w:lang w:eastAsia="en-CA"/>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037181"/>
    <w:rPr>
      <w:color w:val="605E5C"/>
      <w:shd w:val="clear" w:color="auto" w:fill="E1DFDD"/>
    </w:rPr>
  </w:style>
  <w:style w:type="paragraph" w:customStyle="1" w:styleId="xparagraph">
    <w:name w:val="x_paragraph"/>
    <w:basedOn w:val="Normal"/>
    <w:rsid w:val="00C43B8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xnormaltextrun">
    <w:name w:val="x_normaltextrun"/>
    <w:basedOn w:val="DefaultParagraphFont"/>
    <w:rsid w:val="00C43B88"/>
  </w:style>
  <w:style w:type="character" w:customStyle="1" w:styleId="xeop">
    <w:name w:val="x_eop"/>
    <w:basedOn w:val="DefaultParagraphFont"/>
    <w:rsid w:val="00C43B88"/>
  </w:style>
  <w:style w:type="character" w:customStyle="1" w:styleId="xscxw88316640">
    <w:name w:val="x_scxw88316640"/>
    <w:basedOn w:val="DefaultParagraphFont"/>
    <w:rsid w:val="00C43B88"/>
  </w:style>
  <w:style w:type="paragraph" w:styleId="NormalWeb">
    <w:name w:val="Normal (Web)"/>
    <w:basedOn w:val="Normal"/>
    <w:uiPriority w:val="99"/>
    <w:semiHidden/>
    <w:unhideWhenUsed/>
    <w:rsid w:val="006C239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28786">
      <w:bodyDiv w:val="1"/>
      <w:marLeft w:val="0"/>
      <w:marRight w:val="0"/>
      <w:marTop w:val="0"/>
      <w:marBottom w:val="0"/>
      <w:divBdr>
        <w:top w:val="none" w:sz="0" w:space="0" w:color="auto"/>
        <w:left w:val="none" w:sz="0" w:space="0" w:color="auto"/>
        <w:bottom w:val="none" w:sz="0" w:space="0" w:color="auto"/>
        <w:right w:val="none" w:sz="0" w:space="0" w:color="auto"/>
      </w:divBdr>
    </w:div>
    <w:div w:id="65421834">
      <w:bodyDiv w:val="1"/>
      <w:marLeft w:val="0"/>
      <w:marRight w:val="0"/>
      <w:marTop w:val="0"/>
      <w:marBottom w:val="0"/>
      <w:divBdr>
        <w:top w:val="none" w:sz="0" w:space="0" w:color="auto"/>
        <w:left w:val="none" w:sz="0" w:space="0" w:color="auto"/>
        <w:bottom w:val="none" w:sz="0" w:space="0" w:color="auto"/>
        <w:right w:val="none" w:sz="0" w:space="0" w:color="auto"/>
      </w:divBdr>
    </w:div>
    <w:div w:id="99961420">
      <w:bodyDiv w:val="1"/>
      <w:marLeft w:val="0"/>
      <w:marRight w:val="0"/>
      <w:marTop w:val="0"/>
      <w:marBottom w:val="0"/>
      <w:divBdr>
        <w:top w:val="none" w:sz="0" w:space="0" w:color="auto"/>
        <w:left w:val="none" w:sz="0" w:space="0" w:color="auto"/>
        <w:bottom w:val="none" w:sz="0" w:space="0" w:color="auto"/>
        <w:right w:val="none" w:sz="0" w:space="0" w:color="auto"/>
      </w:divBdr>
    </w:div>
    <w:div w:id="183641861">
      <w:bodyDiv w:val="1"/>
      <w:marLeft w:val="0"/>
      <w:marRight w:val="0"/>
      <w:marTop w:val="0"/>
      <w:marBottom w:val="0"/>
      <w:divBdr>
        <w:top w:val="none" w:sz="0" w:space="0" w:color="auto"/>
        <w:left w:val="none" w:sz="0" w:space="0" w:color="auto"/>
        <w:bottom w:val="none" w:sz="0" w:space="0" w:color="auto"/>
        <w:right w:val="none" w:sz="0" w:space="0" w:color="auto"/>
      </w:divBdr>
    </w:div>
    <w:div w:id="187455631">
      <w:bodyDiv w:val="1"/>
      <w:marLeft w:val="0"/>
      <w:marRight w:val="0"/>
      <w:marTop w:val="0"/>
      <w:marBottom w:val="0"/>
      <w:divBdr>
        <w:top w:val="none" w:sz="0" w:space="0" w:color="auto"/>
        <w:left w:val="none" w:sz="0" w:space="0" w:color="auto"/>
        <w:bottom w:val="none" w:sz="0" w:space="0" w:color="auto"/>
        <w:right w:val="none" w:sz="0" w:space="0" w:color="auto"/>
      </w:divBdr>
    </w:div>
    <w:div w:id="213587633">
      <w:bodyDiv w:val="1"/>
      <w:marLeft w:val="0"/>
      <w:marRight w:val="0"/>
      <w:marTop w:val="0"/>
      <w:marBottom w:val="0"/>
      <w:divBdr>
        <w:top w:val="none" w:sz="0" w:space="0" w:color="auto"/>
        <w:left w:val="none" w:sz="0" w:space="0" w:color="auto"/>
        <w:bottom w:val="none" w:sz="0" w:space="0" w:color="auto"/>
        <w:right w:val="none" w:sz="0" w:space="0" w:color="auto"/>
      </w:divBdr>
    </w:div>
    <w:div w:id="326246257">
      <w:bodyDiv w:val="1"/>
      <w:marLeft w:val="0"/>
      <w:marRight w:val="0"/>
      <w:marTop w:val="0"/>
      <w:marBottom w:val="0"/>
      <w:divBdr>
        <w:top w:val="none" w:sz="0" w:space="0" w:color="auto"/>
        <w:left w:val="none" w:sz="0" w:space="0" w:color="auto"/>
        <w:bottom w:val="none" w:sz="0" w:space="0" w:color="auto"/>
        <w:right w:val="none" w:sz="0" w:space="0" w:color="auto"/>
      </w:divBdr>
    </w:div>
    <w:div w:id="347635451">
      <w:bodyDiv w:val="1"/>
      <w:marLeft w:val="0"/>
      <w:marRight w:val="0"/>
      <w:marTop w:val="0"/>
      <w:marBottom w:val="0"/>
      <w:divBdr>
        <w:top w:val="none" w:sz="0" w:space="0" w:color="auto"/>
        <w:left w:val="none" w:sz="0" w:space="0" w:color="auto"/>
        <w:bottom w:val="none" w:sz="0" w:space="0" w:color="auto"/>
        <w:right w:val="none" w:sz="0" w:space="0" w:color="auto"/>
      </w:divBdr>
    </w:div>
    <w:div w:id="350033393">
      <w:bodyDiv w:val="1"/>
      <w:marLeft w:val="0"/>
      <w:marRight w:val="0"/>
      <w:marTop w:val="0"/>
      <w:marBottom w:val="0"/>
      <w:divBdr>
        <w:top w:val="none" w:sz="0" w:space="0" w:color="auto"/>
        <w:left w:val="none" w:sz="0" w:space="0" w:color="auto"/>
        <w:bottom w:val="none" w:sz="0" w:space="0" w:color="auto"/>
        <w:right w:val="none" w:sz="0" w:space="0" w:color="auto"/>
      </w:divBdr>
    </w:div>
    <w:div w:id="351339959">
      <w:bodyDiv w:val="1"/>
      <w:marLeft w:val="0"/>
      <w:marRight w:val="0"/>
      <w:marTop w:val="0"/>
      <w:marBottom w:val="0"/>
      <w:divBdr>
        <w:top w:val="none" w:sz="0" w:space="0" w:color="auto"/>
        <w:left w:val="none" w:sz="0" w:space="0" w:color="auto"/>
        <w:bottom w:val="none" w:sz="0" w:space="0" w:color="auto"/>
        <w:right w:val="none" w:sz="0" w:space="0" w:color="auto"/>
      </w:divBdr>
    </w:div>
    <w:div w:id="390810002">
      <w:bodyDiv w:val="1"/>
      <w:marLeft w:val="0"/>
      <w:marRight w:val="0"/>
      <w:marTop w:val="0"/>
      <w:marBottom w:val="0"/>
      <w:divBdr>
        <w:top w:val="none" w:sz="0" w:space="0" w:color="auto"/>
        <w:left w:val="none" w:sz="0" w:space="0" w:color="auto"/>
        <w:bottom w:val="none" w:sz="0" w:space="0" w:color="auto"/>
        <w:right w:val="none" w:sz="0" w:space="0" w:color="auto"/>
      </w:divBdr>
    </w:div>
    <w:div w:id="522281289">
      <w:bodyDiv w:val="1"/>
      <w:marLeft w:val="0"/>
      <w:marRight w:val="0"/>
      <w:marTop w:val="0"/>
      <w:marBottom w:val="0"/>
      <w:divBdr>
        <w:top w:val="none" w:sz="0" w:space="0" w:color="auto"/>
        <w:left w:val="none" w:sz="0" w:space="0" w:color="auto"/>
        <w:bottom w:val="none" w:sz="0" w:space="0" w:color="auto"/>
        <w:right w:val="none" w:sz="0" w:space="0" w:color="auto"/>
      </w:divBdr>
    </w:div>
    <w:div w:id="526796229">
      <w:bodyDiv w:val="1"/>
      <w:marLeft w:val="0"/>
      <w:marRight w:val="0"/>
      <w:marTop w:val="0"/>
      <w:marBottom w:val="0"/>
      <w:divBdr>
        <w:top w:val="none" w:sz="0" w:space="0" w:color="auto"/>
        <w:left w:val="none" w:sz="0" w:space="0" w:color="auto"/>
        <w:bottom w:val="none" w:sz="0" w:space="0" w:color="auto"/>
        <w:right w:val="none" w:sz="0" w:space="0" w:color="auto"/>
      </w:divBdr>
    </w:div>
    <w:div w:id="577180753">
      <w:bodyDiv w:val="1"/>
      <w:marLeft w:val="0"/>
      <w:marRight w:val="0"/>
      <w:marTop w:val="0"/>
      <w:marBottom w:val="0"/>
      <w:divBdr>
        <w:top w:val="none" w:sz="0" w:space="0" w:color="auto"/>
        <w:left w:val="none" w:sz="0" w:space="0" w:color="auto"/>
        <w:bottom w:val="none" w:sz="0" w:space="0" w:color="auto"/>
        <w:right w:val="none" w:sz="0" w:space="0" w:color="auto"/>
      </w:divBdr>
    </w:div>
    <w:div w:id="608044389">
      <w:bodyDiv w:val="1"/>
      <w:marLeft w:val="0"/>
      <w:marRight w:val="0"/>
      <w:marTop w:val="0"/>
      <w:marBottom w:val="0"/>
      <w:divBdr>
        <w:top w:val="none" w:sz="0" w:space="0" w:color="auto"/>
        <w:left w:val="none" w:sz="0" w:space="0" w:color="auto"/>
        <w:bottom w:val="none" w:sz="0" w:space="0" w:color="auto"/>
        <w:right w:val="none" w:sz="0" w:space="0" w:color="auto"/>
      </w:divBdr>
    </w:div>
    <w:div w:id="640616261">
      <w:bodyDiv w:val="1"/>
      <w:marLeft w:val="0"/>
      <w:marRight w:val="0"/>
      <w:marTop w:val="0"/>
      <w:marBottom w:val="0"/>
      <w:divBdr>
        <w:top w:val="none" w:sz="0" w:space="0" w:color="auto"/>
        <w:left w:val="none" w:sz="0" w:space="0" w:color="auto"/>
        <w:bottom w:val="none" w:sz="0" w:space="0" w:color="auto"/>
        <w:right w:val="none" w:sz="0" w:space="0" w:color="auto"/>
      </w:divBdr>
    </w:div>
    <w:div w:id="739866219">
      <w:bodyDiv w:val="1"/>
      <w:marLeft w:val="0"/>
      <w:marRight w:val="0"/>
      <w:marTop w:val="0"/>
      <w:marBottom w:val="0"/>
      <w:divBdr>
        <w:top w:val="none" w:sz="0" w:space="0" w:color="auto"/>
        <w:left w:val="none" w:sz="0" w:space="0" w:color="auto"/>
        <w:bottom w:val="none" w:sz="0" w:space="0" w:color="auto"/>
        <w:right w:val="none" w:sz="0" w:space="0" w:color="auto"/>
      </w:divBdr>
    </w:div>
    <w:div w:id="775640305">
      <w:bodyDiv w:val="1"/>
      <w:marLeft w:val="0"/>
      <w:marRight w:val="0"/>
      <w:marTop w:val="0"/>
      <w:marBottom w:val="0"/>
      <w:divBdr>
        <w:top w:val="none" w:sz="0" w:space="0" w:color="auto"/>
        <w:left w:val="none" w:sz="0" w:space="0" w:color="auto"/>
        <w:bottom w:val="none" w:sz="0" w:space="0" w:color="auto"/>
        <w:right w:val="none" w:sz="0" w:space="0" w:color="auto"/>
      </w:divBdr>
    </w:div>
    <w:div w:id="782119478">
      <w:bodyDiv w:val="1"/>
      <w:marLeft w:val="0"/>
      <w:marRight w:val="0"/>
      <w:marTop w:val="0"/>
      <w:marBottom w:val="0"/>
      <w:divBdr>
        <w:top w:val="none" w:sz="0" w:space="0" w:color="auto"/>
        <w:left w:val="none" w:sz="0" w:space="0" w:color="auto"/>
        <w:bottom w:val="none" w:sz="0" w:space="0" w:color="auto"/>
        <w:right w:val="none" w:sz="0" w:space="0" w:color="auto"/>
      </w:divBdr>
    </w:div>
    <w:div w:id="864442081">
      <w:bodyDiv w:val="1"/>
      <w:marLeft w:val="0"/>
      <w:marRight w:val="0"/>
      <w:marTop w:val="0"/>
      <w:marBottom w:val="0"/>
      <w:divBdr>
        <w:top w:val="none" w:sz="0" w:space="0" w:color="auto"/>
        <w:left w:val="none" w:sz="0" w:space="0" w:color="auto"/>
        <w:bottom w:val="none" w:sz="0" w:space="0" w:color="auto"/>
        <w:right w:val="none" w:sz="0" w:space="0" w:color="auto"/>
      </w:divBdr>
    </w:div>
    <w:div w:id="872159416">
      <w:bodyDiv w:val="1"/>
      <w:marLeft w:val="0"/>
      <w:marRight w:val="0"/>
      <w:marTop w:val="0"/>
      <w:marBottom w:val="0"/>
      <w:divBdr>
        <w:top w:val="none" w:sz="0" w:space="0" w:color="auto"/>
        <w:left w:val="none" w:sz="0" w:space="0" w:color="auto"/>
        <w:bottom w:val="none" w:sz="0" w:space="0" w:color="auto"/>
        <w:right w:val="none" w:sz="0" w:space="0" w:color="auto"/>
      </w:divBdr>
    </w:div>
    <w:div w:id="907618150">
      <w:bodyDiv w:val="1"/>
      <w:marLeft w:val="0"/>
      <w:marRight w:val="0"/>
      <w:marTop w:val="0"/>
      <w:marBottom w:val="0"/>
      <w:divBdr>
        <w:top w:val="none" w:sz="0" w:space="0" w:color="auto"/>
        <w:left w:val="none" w:sz="0" w:space="0" w:color="auto"/>
        <w:bottom w:val="none" w:sz="0" w:space="0" w:color="auto"/>
        <w:right w:val="none" w:sz="0" w:space="0" w:color="auto"/>
      </w:divBdr>
    </w:div>
    <w:div w:id="923757427">
      <w:bodyDiv w:val="1"/>
      <w:marLeft w:val="0"/>
      <w:marRight w:val="0"/>
      <w:marTop w:val="0"/>
      <w:marBottom w:val="0"/>
      <w:divBdr>
        <w:top w:val="none" w:sz="0" w:space="0" w:color="auto"/>
        <w:left w:val="none" w:sz="0" w:space="0" w:color="auto"/>
        <w:bottom w:val="none" w:sz="0" w:space="0" w:color="auto"/>
        <w:right w:val="none" w:sz="0" w:space="0" w:color="auto"/>
      </w:divBdr>
    </w:div>
    <w:div w:id="968435987">
      <w:bodyDiv w:val="1"/>
      <w:marLeft w:val="0"/>
      <w:marRight w:val="0"/>
      <w:marTop w:val="0"/>
      <w:marBottom w:val="0"/>
      <w:divBdr>
        <w:top w:val="none" w:sz="0" w:space="0" w:color="auto"/>
        <w:left w:val="none" w:sz="0" w:space="0" w:color="auto"/>
        <w:bottom w:val="none" w:sz="0" w:space="0" w:color="auto"/>
        <w:right w:val="none" w:sz="0" w:space="0" w:color="auto"/>
      </w:divBdr>
    </w:div>
    <w:div w:id="1050958318">
      <w:bodyDiv w:val="1"/>
      <w:marLeft w:val="0"/>
      <w:marRight w:val="0"/>
      <w:marTop w:val="0"/>
      <w:marBottom w:val="0"/>
      <w:divBdr>
        <w:top w:val="none" w:sz="0" w:space="0" w:color="auto"/>
        <w:left w:val="none" w:sz="0" w:space="0" w:color="auto"/>
        <w:bottom w:val="none" w:sz="0" w:space="0" w:color="auto"/>
        <w:right w:val="none" w:sz="0" w:space="0" w:color="auto"/>
      </w:divBdr>
    </w:div>
    <w:div w:id="1058431890">
      <w:bodyDiv w:val="1"/>
      <w:marLeft w:val="0"/>
      <w:marRight w:val="0"/>
      <w:marTop w:val="0"/>
      <w:marBottom w:val="0"/>
      <w:divBdr>
        <w:top w:val="none" w:sz="0" w:space="0" w:color="auto"/>
        <w:left w:val="none" w:sz="0" w:space="0" w:color="auto"/>
        <w:bottom w:val="none" w:sz="0" w:space="0" w:color="auto"/>
        <w:right w:val="none" w:sz="0" w:space="0" w:color="auto"/>
      </w:divBdr>
    </w:div>
    <w:div w:id="1073039649">
      <w:bodyDiv w:val="1"/>
      <w:marLeft w:val="0"/>
      <w:marRight w:val="0"/>
      <w:marTop w:val="0"/>
      <w:marBottom w:val="0"/>
      <w:divBdr>
        <w:top w:val="none" w:sz="0" w:space="0" w:color="auto"/>
        <w:left w:val="none" w:sz="0" w:space="0" w:color="auto"/>
        <w:bottom w:val="none" w:sz="0" w:space="0" w:color="auto"/>
        <w:right w:val="none" w:sz="0" w:space="0" w:color="auto"/>
      </w:divBdr>
    </w:div>
    <w:div w:id="1112087344">
      <w:bodyDiv w:val="1"/>
      <w:marLeft w:val="0"/>
      <w:marRight w:val="0"/>
      <w:marTop w:val="0"/>
      <w:marBottom w:val="0"/>
      <w:divBdr>
        <w:top w:val="none" w:sz="0" w:space="0" w:color="auto"/>
        <w:left w:val="none" w:sz="0" w:space="0" w:color="auto"/>
        <w:bottom w:val="none" w:sz="0" w:space="0" w:color="auto"/>
        <w:right w:val="none" w:sz="0" w:space="0" w:color="auto"/>
      </w:divBdr>
    </w:div>
    <w:div w:id="1112212213">
      <w:bodyDiv w:val="1"/>
      <w:marLeft w:val="0"/>
      <w:marRight w:val="0"/>
      <w:marTop w:val="0"/>
      <w:marBottom w:val="0"/>
      <w:divBdr>
        <w:top w:val="none" w:sz="0" w:space="0" w:color="auto"/>
        <w:left w:val="none" w:sz="0" w:space="0" w:color="auto"/>
        <w:bottom w:val="none" w:sz="0" w:space="0" w:color="auto"/>
        <w:right w:val="none" w:sz="0" w:space="0" w:color="auto"/>
      </w:divBdr>
    </w:div>
    <w:div w:id="1130323229">
      <w:bodyDiv w:val="1"/>
      <w:marLeft w:val="0"/>
      <w:marRight w:val="0"/>
      <w:marTop w:val="0"/>
      <w:marBottom w:val="0"/>
      <w:divBdr>
        <w:top w:val="none" w:sz="0" w:space="0" w:color="auto"/>
        <w:left w:val="none" w:sz="0" w:space="0" w:color="auto"/>
        <w:bottom w:val="none" w:sz="0" w:space="0" w:color="auto"/>
        <w:right w:val="none" w:sz="0" w:space="0" w:color="auto"/>
      </w:divBdr>
    </w:div>
    <w:div w:id="1175730557">
      <w:bodyDiv w:val="1"/>
      <w:marLeft w:val="0"/>
      <w:marRight w:val="0"/>
      <w:marTop w:val="0"/>
      <w:marBottom w:val="0"/>
      <w:divBdr>
        <w:top w:val="none" w:sz="0" w:space="0" w:color="auto"/>
        <w:left w:val="none" w:sz="0" w:space="0" w:color="auto"/>
        <w:bottom w:val="none" w:sz="0" w:space="0" w:color="auto"/>
        <w:right w:val="none" w:sz="0" w:space="0" w:color="auto"/>
      </w:divBdr>
    </w:div>
    <w:div w:id="1232043464">
      <w:bodyDiv w:val="1"/>
      <w:marLeft w:val="0"/>
      <w:marRight w:val="0"/>
      <w:marTop w:val="0"/>
      <w:marBottom w:val="0"/>
      <w:divBdr>
        <w:top w:val="none" w:sz="0" w:space="0" w:color="auto"/>
        <w:left w:val="none" w:sz="0" w:space="0" w:color="auto"/>
        <w:bottom w:val="none" w:sz="0" w:space="0" w:color="auto"/>
        <w:right w:val="none" w:sz="0" w:space="0" w:color="auto"/>
      </w:divBdr>
    </w:div>
    <w:div w:id="1267302230">
      <w:bodyDiv w:val="1"/>
      <w:marLeft w:val="0"/>
      <w:marRight w:val="0"/>
      <w:marTop w:val="0"/>
      <w:marBottom w:val="0"/>
      <w:divBdr>
        <w:top w:val="none" w:sz="0" w:space="0" w:color="auto"/>
        <w:left w:val="none" w:sz="0" w:space="0" w:color="auto"/>
        <w:bottom w:val="none" w:sz="0" w:space="0" w:color="auto"/>
        <w:right w:val="none" w:sz="0" w:space="0" w:color="auto"/>
      </w:divBdr>
    </w:div>
    <w:div w:id="1271276531">
      <w:bodyDiv w:val="1"/>
      <w:marLeft w:val="0"/>
      <w:marRight w:val="0"/>
      <w:marTop w:val="0"/>
      <w:marBottom w:val="0"/>
      <w:divBdr>
        <w:top w:val="none" w:sz="0" w:space="0" w:color="auto"/>
        <w:left w:val="none" w:sz="0" w:space="0" w:color="auto"/>
        <w:bottom w:val="none" w:sz="0" w:space="0" w:color="auto"/>
        <w:right w:val="none" w:sz="0" w:space="0" w:color="auto"/>
      </w:divBdr>
    </w:div>
    <w:div w:id="1293485599">
      <w:bodyDiv w:val="1"/>
      <w:marLeft w:val="0"/>
      <w:marRight w:val="0"/>
      <w:marTop w:val="0"/>
      <w:marBottom w:val="0"/>
      <w:divBdr>
        <w:top w:val="none" w:sz="0" w:space="0" w:color="auto"/>
        <w:left w:val="none" w:sz="0" w:space="0" w:color="auto"/>
        <w:bottom w:val="none" w:sz="0" w:space="0" w:color="auto"/>
        <w:right w:val="none" w:sz="0" w:space="0" w:color="auto"/>
      </w:divBdr>
    </w:div>
    <w:div w:id="1320889684">
      <w:bodyDiv w:val="1"/>
      <w:marLeft w:val="0"/>
      <w:marRight w:val="0"/>
      <w:marTop w:val="0"/>
      <w:marBottom w:val="0"/>
      <w:divBdr>
        <w:top w:val="none" w:sz="0" w:space="0" w:color="auto"/>
        <w:left w:val="none" w:sz="0" w:space="0" w:color="auto"/>
        <w:bottom w:val="none" w:sz="0" w:space="0" w:color="auto"/>
        <w:right w:val="none" w:sz="0" w:space="0" w:color="auto"/>
      </w:divBdr>
    </w:div>
    <w:div w:id="1493524477">
      <w:bodyDiv w:val="1"/>
      <w:marLeft w:val="0"/>
      <w:marRight w:val="0"/>
      <w:marTop w:val="0"/>
      <w:marBottom w:val="0"/>
      <w:divBdr>
        <w:top w:val="none" w:sz="0" w:space="0" w:color="auto"/>
        <w:left w:val="none" w:sz="0" w:space="0" w:color="auto"/>
        <w:bottom w:val="none" w:sz="0" w:space="0" w:color="auto"/>
        <w:right w:val="none" w:sz="0" w:space="0" w:color="auto"/>
      </w:divBdr>
    </w:div>
    <w:div w:id="1511993352">
      <w:bodyDiv w:val="1"/>
      <w:marLeft w:val="0"/>
      <w:marRight w:val="0"/>
      <w:marTop w:val="0"/>
      <w:marBottom w:val="0"/>
      <w:divBdr>
        <w:top w:val="none" w:sz="0" w:space="0" w:color="auto"/>
        <w:left w:val="none" w:sz="0" w:space="0" w:color="auto"/>
        <w:bottom w:val="none" w:sz="0" w:space="0" w:color="auto"/>
        <w:right w:val="none" w:sz="0" w:space="0" w:color="auto"/>
      </w:divBdr>
    </w:div>
    <w:div w:id="1523937925">
      <w:bodyDiv w:val="1"/>
      <w:marLeft w:val="0"/>
      <w:marRight w:val="0"/>
      <w:marTop w:val="0"/>
      <w:marBottom w:val="0"/>
      <w:divBdr>
        <w:top w:val="none" w:sz="0" w:space="0" w:color="auto"/>
        <w:left w:val="none" w:sz="0" w:space="0" w:color="auto"/>
        <w:bottom w:val="none" w:sz="0" w:space="0" w:color="auto"/>
        <w:right w:val="none" w:sz="0" w:space="0" w:color="auto"/>
      </w:divBdr>
    </w:div>
    <w:div w:id="1572541076">
      <w:bodyDiv w:val="1"/>
      <w:marLeft w:val="0"/>
      <w:marRight w:val="0"/>
      <w:marTop w:val="0"/>
      <w:marBottom w:val="0"/>
      <w:divBdr>
        <w:top w:val="none" w:sz="0" w:space="0" w:color="auto"/>
        <w:left w:val="none" w:sz="0" w:space="0" w:color="auto"/>
        <w:bottom w:val="none" w:sz="0" w:space="0" w:color="auto"/>
        <w:right w:val="none" w:sz="0" w:space="0" w:color="auto"/>
      </w:divBdr>
    </w:div>
    <w:div w:id="1576285840">
      <w:bodyDiv w:val="1"/>
      <w:marLeft w:val="0"/>
      <w:marRight w:val="0"/>
      <w:marTop w:val="0"/>
      <w:marBottom w:val="0"/>
      <w:divBdr>
        <w:top w:val="none" w:sz="0" w:space="0" w:color="auto"/>
        <w:left w:val="none" w:sz="0" w:space="0" w:color="auto"/>
        <w:bottom w:val="none" w:sz="0" w:space="0" w:color="auto"/>
        <w:right w:val="none" w:sz="0" w:space="0" w:color="auto"/>
      </w:divBdr>
    </w:div>
    <w:div w:id="1605259600">
      <w:bodyDiv w:val="1"/>
      <w:marLeft w:val="0"/>
      <w:marRight w:val="0"/>
      <w:marTop w:val="0"/>
      <w:marBottom w:val="0"/>
      <w:divBdr>
        <w:top w:val="none" w:sz="0" w:space="0" w:color="auto"/>
        <w:left w:val="none" w:sz="0" w:space="0" w:color="auto"/>
        <w:bottom w:val="none" w:sz="0" w:space="0" w:color="auto"/>
        <w:right w:val="none" w:sz="0" w:space="0" w:color="auto"/>
      </w:divBdr>
    </w:div>
    <w:div w:id="1633825573">
      <w:bodyDiv w:val="1"/>
      <w:marLeft w:val="0"/>
      <w:marRight w:val="0"/>
      <w:marTop w:val="0"/>
      <w:marBottom w:val="0"/>
      <w:divBdr>
        <w:top w:val="none" w:sz="0" w:space="0" w:color="auto"/>
        <w:left w:val="none" w:sz="0" w:space="0" w:color="auto"/>
        <w:bottom w:val="none" w:sz="0" w:space="0" w:color="auto"/>
        <w:right w:val="none" w:sz="0" w:space="0" w:color="auto"/>
      </w:divBdr>
    </w:div>
    <w:div w:id="1705594019">
      <w:bodyDiv w:val="1"/>
      <w:marLeft w:val="0"/>
      <w:marRight w:val="0"/>
      <w:marTop w:val="0"/>
      <w:marBottom w:val="0"/>
      <w:divBdr>
        <w:top w:val="none" w:sz="0" w:space="0" w:color="auto"/>
        <w:left w:val="none" w:sz="0" w:space="0" w:color="auto"/>
        <w:bottom w:val="none" w:sz="0" w:space="0" w:color="auto"/>
        <w:right w:val="none" w:sz="0" w:space="0" w:color="auto"/>
      </w:divBdr>
    </w:div>
    <w:div w:id="1945961742">
      <w:bodyDiv w:val="1"/>
      <w:marLeft w:val="0"/>
      <w:marRight w:val="0"/>
      <w:marTop w:val="0"/>
      <w:marBottom w:val="0"/>
      <w:divBdr>
        <w:top w:val="none" w:sz="0" w:space="0" w:color="auto"/>
        <w:left w:val="none" w:sz="0" w:space="0" w:color="auto"/>
        <w:bottom w:val="none" w:sz="0" w:space="0" w:color="auto"/>
        <w:right w:val="none" w:sz="0" w:space="0" w:color="auto"/>
      </w:divBdr>
    </w:div>
    <w:div w:id="2093694075">
      <w:bodyDiv w:val="1"/>
      <w:marLeft w:val="0"/>
      <w:marRight w:val="0"/>
      <w:marTop w:val="0"/>
      <w:marBottom w:val="0"/>
      <w:divBdr>
        <w:top w:val="none" w:sz="0" w:space="0" w:color="auto"/>
        <w:left w:val="none" w:sz="0" w:space="0" w:color="auto"/>
        <w:bottom w:val="none" w:sz="0" w:space="0" w:color="auto"/>
        <w:right w:val="none" w:sz="0" w:space="0" w:color="auto"/>
      </w:divBdr>
    </w:div>
    <w:div w:id="213066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nsleo.com/access-awareness-week-nova-scotia/"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xcel@hrce.ca" TargetMode="External"/><Relationship Id="rId5" Type="http://schemas.openxmlformats.org/officeDocument/2006/relationships/footnotes" Target="footnotes.xml"/><Relationship Id="rId15" Type="http://schemas.openxmlformats.org/officeDocument/2006/relationships/hyperlink" Target="https://www.youtube.com/watch?v=YPzQU0LpQVs" TargetMode="External"/><Relationship Id="rId10" Type="http://schemas.openxmlformats.org/officeDocument/2006/relationships/hyperlink" Target="mailto:excelregistrar@hrce.ca"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hrce.ca/families/general-information/excel"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emily.johnson@hrce.ca" TargetMode="External"/><Relationship Id="rId2" Type="http://schemas.openxmlformats.org/officeDocument/2006/relationships/hyperlink" Target="https://smr.hrce.ca/" TargetMode="External"/><Relationship Id="rId1" Type="http://schemas.openxmlformats.org/officeDocument/2006/relationships/hyperlink" Target="mailto:stmarys@hrce.ca" TargetMode="External"/><Relationship Id="rId4" Type="http://schemas.openxmlformats.org/officeDocument/2006/relationships/hyperlink" Target="mailto:sushmitagurram@hrce.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10106</TotalTime>
  <Pages>7</Pages>
  <Words>1298</Words>
  <Characters>7402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Emily</dc:creator>
  <cp:keywords/>
  <dc:description/>
  <cp:lastModifiedBy>Johnson, Emily</cp:lastModifiedBy>
  <cp:revision>11</cp:revision>
  <cp:lastPrinted>2025-05-02T14:51:00Z</cp:lastPrinted>
  <dcterms:created xsi:type="dcterms:W3CDTF">2025-04-27T13:44:00Z</dcterms:created>
  <dcterms:modified xsi:type="dcterms:W3CDTF">2025-05-06T15:50:00Z</dcterms:modified>
</cp:coreProperties>
</file>